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5B426" w14:textId="07B97474" w:rsidR="00F46F29" w:rsidRPr="00675F49" w:rsidRDefault="009D46B3" w:rsidP="00E22C9A">
      <w:pPr>
        <w:ind w:left="-1418"/>
        <w:rPr>
          <w:rFonts w:asciiTheme="majorHAnsi" w:hAnsiTheme="majorHAnsi" w:cstheme="majorHAnsi"/>
          <w:bCs/>
          <w:color w:val="4F2D7F" w:themeColor="accent1"/>
          <w:sz w:val="32"/>
          <w:szCs w:val="32"/>
        </w:rPr>
      </w:pPr>
      <w:r>
        <w:rPr>
          <w:rFonts w:asciiTheme="majorHAnsi" w:hAnsiTheme="majorHAnsi" w:cstheme="majorHAnsi"/>
          <w:bCs/>
          <w:color w:val="4F2D7F" w:themeColor="accent1"/>
          <w:sz w:val="32"/>
          <w:szCs w:val="32"/>
        </w:rPr>
        <w:t>South Ribble</w:t>
      </w:r>
      <w:r w:rsidR="00150B23">
        <w:rPr>
          <w:rFonts w:asciiTheme="majorHAnsi" w:hAnsiTheme="majorHAnsi" w:cstheme="majorHAnsi"/>
          <w:bCs/>
          <w:color w:val="4F2D7F" w:themeColor="accent1"/>
          <w:sz w:val="32"/>
          <w:szCs w:val="32"/>
        </w:rPr>
        <w:t xml:space="preserve"> Borough Council</w:t>
      </w:r>
    </w:p>
    <w:p w14:paraId="524144CA" w14:textId="6BD621A5" w:rsidR="00E22C9A" w:rsidRPr="00675F49" w:rsidRDefault="00E22C9A" w:rsidP="00E22C9A">
      <w:pPr>
        <w:ind w:left="-1418"/>
        <w:rPr>
          <w:rFonts w:asciiTheme="majorHAnsi" w:hAnsiTheme="majorHAnsi" w:cstheme="majorHAnsi"/>
          <w:bCs/>
          <w:color w:val="4F2D7F" w:themeColor="accent1"/>
          <w:sz w:val="24"/>
        </w:rPr>
      </w:pPr>
      <w:r w:rsidRPr="00675F49">
        <w:rPr>
          <w:rFonts w:asciiTheme="majorHAnsi" w:hAnsiTheme="majorHAnsi" w:cstheme="majorHAnsi"/>
          <w:bCs/>
          <w:color w:val="4F2D7F" w:themeColor="accent1"/>
          <w:sz w:val="24"/>
        </w:rPr>
        <w:t>Responses from Management:</w:t>
      </w:r>
    </w:p>
    <w:tbl>
      <w:tblPr>
        <w:tblStyle w:val="TableGrid"/>
        <w:tblW w:w="10425" w:type="dxa"/>
        <w:tblInd w:w="-1358" w:type="dxa"/>
        <w:tblLook w:val="04A0" w:firstRow="1" w:lastRow="0" w:firstColumn="1" w:lastColumn="0" w:noHBand="0" w:noVBand="1"/>
      </w:tblPr>
      <w:tblGrid>
        <w:gridCol w:w="5104"/>
        <w:gridCol w:w="5321"/>
      </w:tblGrid>
      <w:tr w:rsidR="00E22C9A" w:rsidRPr="00675F49" w14:paraId="642549E5" w14:textId="77777777" w:rsidTr="00792B25">
        <w:trPr>
          <w:tblHeader/>
        </w:trPr>
        <w:tc>
          <w:tcPr>
            <w:tcW w:w="5104" w:type="dxa"/>
            <w:tcBorders>
              <w:top w:val="single" w:sz="4" w:space="0" w:color="auto"/>
              <w:left w:val="single" w:sz="4" w:space="0" w:color="auto"/>
              <w:bottom w:val="single" w:sz="4" w:space="0" w:color="auto"/>
              <w:right w:val="single" w:sz="4" w:space="0" w:color="auto"/>
            </w:tcBorders>
            <w:hideMark/>
          </w:tcPr>
          <w:p w14:paraId="2CF8D9E4" w14:textId="77777777" w:rsidR="00E22C9A" w:rsidRPr="00675F49" w:rsidRDefault="00E22C9A" w:rsidP="003E6837">
            <w:pPr>
              <w:spacing w:after="0"/>
              <w:rPr>
                <w:rFonts w:asciiTheme="majorHAnsi" w:hAnsiTheme="majorHAnsi" w:cstheme="majorHAnsi"/>
                <w:b/>
                <w:szCs w:val="22"/>
              </w:rPr>
            </w:pPr>
            <w:r w:rsidRPr="00675F49">
              <w:rPr>
                <w:rFonts w:asciiTheme="majorHAnsi" w:hAnsiTheme="majorHAnsi" w:cstheme="majorHAnsi"/>
                <w:b/>
              </w:rPr>
              <w:t>Auditor question</w:t>
            </w:r>
          </w:p>
        </w:tc>
        <w:tc>
          <w:tcPr>
            <w:tcW w:w="5321" w:type="dxa"/>
            <w:tcBorders>
              <w:top w:val="single" w:sz="4" w:space="0" w:color="auto"/>
              <w:left w:val="single" w:sz="4" w:space="0" w:color="auto"/>
              <w:bottom w:val="single" w:sz="4" w:space="0" w:color="auto"/>
              <w:right w:val="single" w:sz="4" w:space="0" w:color="auto"/>
            </w:tcBorders>
            <w:hideMark/>
          </w:tcPr>
          <w:p w14:paraId="61CBD7DE" w14:textId="77777777" w:rsidR="00E22C9A" w:rsidRPr="00675F49" w:rsidRDefault="00E22C9A" w:rsidP="003E6837">
            <w:pPr>
              <w:spacing w:after="0"/>
              <w:rPr>
                <w:rFonts w:asciiTheme="majorHAnsi" w:hAnsiTheme="majorHAnsi" w:cstheme="majorHAnsi"/>
                <w:b/>
                <w:szCs w:val="22"/>
              </w:rPr>
            </w:pPr>
            <w:r w:rsidRPr="00675F49">
              <w:rPr>
                <w:rFonts w:asciiTheme="majorHAnsi" w:hAnsiTheme="majorHAnsi" w:cstheme="majorHAnsi"/>
                <w:b/>
              </w:rPr>
              <w:t>Response</w:t>
            </w:r>
          </w:p>
        </w:tc>
      </w:tr>
      <w:tr w:rsidR="00ED5E1C" w:rsidRPr="00ED5E1C" w14:paraId="7D02E58A" w14:textId="77777777" w:rsidTr="00ED5E1C">
        <w:trPr>
          <w:trHeight w:val="364"/>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32675EB8" w14:textId="70A9E057" w:rsidR="00ED5E1C" w:rsidRPr="00ED5E1C" w:rsidRDefault="003F394A" w:rsidP="003E6837">
            <w:pPr>
              <w:autoSpaceDE w:val="0"/>
              <w:autoSpaceDN w:val="0"/>
              <w:adjustRightInd w:val="0"/>
              <w:spacing w:after="0"/>
              <w:rPr>
                <w:rFonts w:asciiTheme="majorHAnsi" w:hAnsiTheme="majorHAnsi" w:cstheme="majorHAnsi"/>
                <w:b/>
                <w:bCs/>
                <w:i/>
                <w:iCs/>
                <w:color w:val="000000"/>
                <w:lang w:eastAsia="en-GB"/>
              </w:rPr>
            </w:pPr>
            <w:r w:rsidRPr="003F394A">
              <w:rPr>
                <w:rFonts w:asciiTheme="majorHAnsi" w:hAnsiTheme="majorHAnsi" w:cstheme="majorHAnsi"/>
                <w:b/>
                <w:bCs/>
                <w:i/>
                <w:iCs/>
                <w:color w:val="000000"/>
                <w:lang w:eastAsia="en-GB"/>
              </w:rPr>
              <w:t>General Enquiries of Management</w:t>
            </w:r>
          </w:p>
        </w:tc>
        <w:tc>
          <w:tcPr>
            <w:tcW w:w="5321" w:type="dxa"/>
            <w:tcBorders>
              <w:top w:val="single" w:sz="4" w:space="0" w:color="auto"/>
              <w:left w:val="single" w:sz="4" w:space="0" w:color="auto"/>
              <w:bottom w:val="single" w:sz="4" w:space="0" w:color="auto"/>
              <w:right w:val="single" w:sz="4" w:space="0" w:color="auto"/>
            </w:tcBorders>
          </w:tcPr>
          <w:p w14:paraId="42A9893E" w14:textId="77777777" w:rsidR="00ED5E1C" w:rsidRPr="00ED5E1C" w:rsidRDefault="00ED5E1C" w:rsidP="003E6837">
            <w:pPr>
              <w:spacing w:after="0"/>
              <w:rPr>
                <w:rFonts w:asciiTheme="majorHAnsi" w:hAnsiTheme="majorHAnsi" w:cstheme="majorHAnsi"/>
                <w:b/>
                <w:bCs/>
                <w:i/>
                <w:iCs/>
                <w:color w:val="000000"/>
                <w:szCs w:val="22"/>
                <w:lang w:eastAsia="en-GB"/>
              </w:rPr>
            </w:pPr>
          </w:p>
        </w:tc>
      </w:tr>
      <w:tr w:rsidR="00E22C9A" w:rsidRPr="00675F49" w14:paraId="70209F72" w14:textId="77777777" w:rsidTr="00B4058D">
        <w:trPr>
          <w:trHeight w:val="900"/>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0590C5C3" w14:textId="2029C112" w:rsidR="00E22C9A" w:rsidRPr="00675F49" w:rsidRDefault="00ED5E1C" w:rsidP="003E6837">
            <w:pPr>
              <w:autoSpaceDE w:val="0"/>
              <w:autoSpaceDN w:val="0"/>
              <w:adjustRightInd w:val="0"/>
              <w:spacing w:after="0"/>
              <w:rPr>
                <w:rFonts w:asciiTheme="majorHAnsi" w:hAnsiTheme="majorHAnsi" w:cstheme="majorHAnsi"/>
                <w:color w:val="000000"/>
                <w:szCs w:val="22"/>
                <w:lang w:eastAsia="en-GB"/>
              </w:rPr>
            </w:pPr>
            <w:r>
              <w:rPr>
                <w:rFonts w:asciiTheme="majorHAnsi" w:hAnsiTheme="majorHAnsi" w:cstheme="majorHAnsi"/>
                <w:color w:val="000000"/>
                <w:lang w:eastAsia="en-GB"/>
              </w:rPr>
              <w:t>W</w:t>
            </w:r>
            <w:r w:rsidR="00E22C9A" w:rsidRPr="00675F49">
              <w:rPr>
                <w:rFonts w:asciiTheme="majorHAnsi" w:hAnsiTheme="majorHAnsi" w:cstheme="majorHAnsi"/>
                <w:color w:val="000000"/>
                <w:lang w:eastAsia="en-GB"/>
              </w:rPr>
              <w:t xml:space="preserve">hat do you regard as the key events or issues that will have a significant impact on the financial statements for </w:t>
            </w:r>
            <w:r w:rsidR="00AC4811">
              <w:rPr>
                <w:rFonts w:asciiTheme="majorHAnsi" w:hAnsiTheme="majorHAnsi" w:cstheme="majorHAnsi"/>
                <w:color w:val="000000"/>
                <w:lang w:eastAsia="en-GB"/>
              </w:rPr>
              <w:t>2020/21?</w:t>
            </w:r>
          </w:p>
        </w:tc>
        <w:tc>
          <w:tcPr>
            <w:tcW w:w="5321" w:type="dxa"/>
            <w:tcBorders>
              <w:top w:val="single" w:sz="4" w:space="0" w:color="auto"/>
              <w:left w:val="single" w:sz="4" w:space="0" w:color="auto"/>
              <w:bottom w:val="single" w:sz="4" w:space="0" w:color="auto"/>
              <w:right w:val="single" w:sz="4" w:space="0" w:color="auto"/>
            </w:tcBorders>
          </w:tcPr>
          <w:p w14:paraId="6E5A7EB4" w14:textId="72B82038" w:rsidR="00D15C10" w:rsidRDefault="00D15C10" w:rsidP="00D15C10">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The impact of Covid-19 will have a potential effect on the collection rates of both council tax and business rates. The impact on the council going forward is mitigated by the Government’s policy on allowing the council to allocate any losses over a 3 year rather than 1 to 2-year period. The council holds £</w:t>
            </w:r>
            <w:r w:rsidR="00E50F3A">
              <w:rPr>
                <w:rFonts w:asciiTheme="majorHAnsi" w:hAnsiTheme="majorHAnsi" w:cstheme="majorHAnsi"/>
                <w:color w:val="000000"/>
                <w:szCs w:val="22"/>
                <w:lang w:eastAsia="en-GB"/>
              </w:rPr>
              <w:t>3.1m</w:t>
            </w:r>
            <w:r>
              <w:rPr>
                <w:rFonts w:asciiTheme="majorHAnsi" w:hAnsiTheme="majorHAnsi" w:cstheme="majorHAnsi"/>
                <w:color w:val="000000"/>
                <w:szCs w:val="22"/>
                <w:lang w:eastAsia="en-GB"/>
              </w:rPr>
              <w:t xml:space="preserve"> in a business rates retention reserve that could be called upon to manage temporary drops in collection rates</w:t>
            </w:r>
          </w:p>
          <w:p w14:paraId="20BBBF72" w14:textId="77777777" w:rsidR="00D15C10" w:rsidRDefault="00D15C10" w:rsidP="00D15C10">
            <w:pPr>
              <w:spacing w:after="0"/>
              <w:rPr>
                <w:rFonts w:asciiTheme="majorHAnsi" w:hAnsiTheme="majorHAnsi" w:cstheme="majorHAnsi"/>
                <w:color w:val="000000"/>
                <w:szCs w:val="22"/>
                <w:lang w:eastAsia="en-GB"/>
              </w:rPr>
            </w:pPr>
          </w:p>
          <w:p w14:paraId="3A76246B" w14:textId="1ADC68C9" w:rsidR="00A251BF" w:rsidRDefault="00D15C10" w:rsidP="00D15C10">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 xml:space="preserve">The council </w:t>
            </w:r>
            <w:r w:rsidR="00EB3A96">
              <w:rPr>
                <w:rFonts w:asciiTheme="majorHAnsi" w:hAnsiTheme="majorHAnsi" w:cstheme="majorHAnsi"/>
                <w:color w:val="000000"/>
                <w:szCs w:val="22"/>
                <w:lang w:eastAsia="en-GB"/>
              </w:rPr>
              <w:t>will</w:t>
            </w:r>
            <w:r>
              <w:rPr>
                <w:rFonts w:asciiTheme="majorHAnsi" w:hAnsiTheme="majorHAnsi" w:cstheme="majorHAnsi"/>
                <w:color w:val="000000"/>
                <w:szCs w:val="22"/>
                <w:lang w:eastAsia="en-GB"/>
              </w:rPr>
              <w:t xml:space="preserve"> experience a reduction in collection of income through Fees and Charges or income from its commercial tenants. </w:t>
            </w:r>
            <w:r w:rsidRPr="00D32AB3">
              <w:rPr>
                <w:rFonts w:asciiTheme="majorHAnsi" w:hAnsiTheme="majorHAnsi" w:cstheme="majorHAnsi"/>
                <w:color w:val="000000"/>
                <w:szCs w:val="22"/>
                <w:lang w:eastAsia="en-GB"/>
              </w:rPr>
              <w:t xml:space="preserve">The matter was considered in </w:t>
            </w:r>
            <w:r w:rsidR="00D92A3C">
              <w:rPr>
                <w:rFonts w:asciiTheme="majorHAnsi" w:hAnsiTheme="majorHAnsi" w:cstheme="majorHAnsi"/>
                <w:color w:val="000000"/>
                <w:szCs w:val="22"/>
                <w:lang w:eastAsia="en-GB"/>
              </w:rPr>
              <w:t>increasing</w:t>
            </w:r>
            <w:r w:rsidRPr="00D32AB3">
              <w:rPr>
                <w:rFonts w:asciiTheme="majorHAnsi" w:hAnsiTheme="majorHAnsi" w:cstheme="majorHAnsi"/>
                <w:color w:val="000000"/>
                <w:szCs w:val="22"/>
                <w:lang w:eastAsia="en-GB"/>
              </w:rPr>
              <w:t xml:space="preserve"> the level of debt </w:t>
            </w:r>
            <w:r w:rsidR="00D92A3C">
              <w:rPr>
                <w:rFonts w:asciiTheme="majorHAnsi" w:hAnsiTheme="majorHAnsi" w:cstheme="majorHAnsi"/>
                <w:color w:val="000000"/>
                <w:szCs w:val="22"/>
                <w:lang w:eastAsia="en-GB"/>
              </w:rPr>
              <w:t>provision during 2020/21</w:t>
            </w:r>
            <w:r w:rsidR="00592321">
              <w:rPr>
                <w:rFonts w:asciiTheme="majorHAnsi" w:hAnsiTheme="majorHAnsi" w:cstheme="majorHAnsi"/>
                <w:color w:val="000000"/>
                <w:szCs w:val="22"/>
                <w:lang w:eastAsia="en-GB"/>
              </w:rPr>
              <w:t>.</w:t>
            </w:r>
          </w:p>
          <w:p w14:paraId="36C5559B" w14:textId="77777777" w:rsidR="00A251BF" w:rsidRDefault="00A251BF" w:rsidP="00D15C10">
            <w:pPr>
              <w:spacing w:after="0"/>
              <w:rPr>
                <w:rFonts w:asciiTheme="majorHAnsi" w:hAnsiTheme="majorHAnsi" w:cstheme="majorHAnsi"/>
                <w:color w:val="000000"/>
                <w:szCs w:val="22"/>
                <w:lang w:eastAsia="en-GB"/>
              </w:rPr>
            </w:pPr>
          </w:p>
          <w:p w14:paraId="44B4C9B0" w14:textId="6DAE1C3E" w:rsidR="009B7E28" w:rsidRDefault="00A251BF" w:rsidP="00503B8A">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T</w:t>
            </w:r>
            <w:r w:rsidR="00D15C10" w:rsidRPr="00D32AB3">
              <w:rPr>
                <w:rFonts w:asciiTheme="majorHAnsi" w:hAnsiTheme="majorHAnsi" w:cstheme="majorHAnsi"/>
                <w:color w:val="000000"/>
                <w:szCs w:val="22"/>
                <w:lang w:eastAsia="en-GB"/>
              </w:rPr>
              <w:t>here was no indication of substantial additional impairment</w:t>
            </w:r>
            <w:r w:rsidR="00984EF3">
              <w:rPr>
                <w:rFonts w:asciiTheme="majorHAnsi" w:hAnsiTheme="majorHAnsi" w:cstheme="majorHAnsi"/>
                <w:color w:val="000000"/>
                <w:szCs w:val="22"/>
                <w:lang w:eastAsia="en-GB"/>
              </w:rPr>
              <w:t xml:space="preserve"> of Council assets</w:t>
            </w:r>
            <w:r w:rsidR="00D15C10" w:rsidRPr="00D32AB3">
              <w:rPr>
                <w:rFonts w:asciiTheme="majorHAnsi" w:hAnsiTheme="majorHAnsi" w:cstheme="majorHAnsi"/>
                <w:color w:val="000000"/>
                <w:szCs w:val="22"/>
                <w:lang w:eastAsia="en-GB"/>
              </w:rPr>
              <w:t>.</w:t>
            </w:r>
            <w:r w:rsidR="009B7E28">
              <w:rPr>
                <w:rFonts w:asciiTheme="majorHAnsi" w:hAnsiTheme="majorHAnsi" w:cstheme="majorHAnsi"/>
                <w:color w:val="000000"/>
                <w:szCs w:val="22"/>
                <w:lang w:eastAsia="en-GB"/>
              </w:rPr>
              <w:t xml:space="preserve"> </w:t>
            </w:r>
          </w:p>
          <w:p w14:paraId="204E87BE" w14:textId="77777777" w:rsidR="00E953F2" w:rsidRDefault="00E953F2" w:rsidP="00E953F2">
            <w:pPr>
              <w:spacing w:after="0"/>
              <w:rPr>
                <w:rFonts w:asciiTheme="majorHAnsi" w:hAnsiTheme="majorHAnsi" w:cstheme="majorHAnsi"/>
                <w:color w:val="000000"/>
                <w:szCs w:val="22"/>
                <w:lang w:eastAsia="en-GB"/>
              </w:rPr>
            </w:pPr>
          </w:p>
          <w:p w14:paraId="1DFF8F13" w14:textId="4B7E6AA9" w:rsidR="00E953F2" w:rsidRPr="00E953F2" w:rsidRDefault="00E953F2" w:rsidP="00E953F2">
            <w:pPr>
              <w:spacing w:after="0"/>
              <w:rPr>
                <w:rFonts w:asciiTheme="majorHAnsi" w:hAnsiTheme="majorHAnsi" w:cstheme="majorHAnsi"/>
                <w:color w:val="000000"/>
                <w:szCs w:val="22"/>
                <w:lang w:eastAsia="en-GB"/>
              </w:rPr>
            </w:pPr>
          </w:p>
        </w:tc>
      </w:tr>
      <w:tr w:rsidR="00E22C9A" w:rsidRPr="00675F49" w14:paraId="76E25704"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shd w:val="clear" w:color="auto" w:fill="auto"/>
            <w:hideMark/>
          </w:tcPr>
          <w:p w14:paraId="2E91C68F" w14:textId="6BA0C7B5" w:rsidR="00E22C9A" w:rsidRPr="00675F49" w:rsidRDefault="00E22C9A" w:rsidP="003E6837">
            <w:pPr>
              <w:autoSpaceDE w:val="0"/>
              <w:autoSpaceDN w:val="0"/>
              <w:adjustRightInd w:val="0"/>
              <w:spacing w:after="0"/>
              <w:rPr>
                <w:rFonts w:asciiTheme="majorHAnsi" w:hAnsiTheme="majorHAnsi" w:cstheme="majorHAnsi"/>
                <w:color w:val="000000"/>
                <w:lang w:eastAsia="en-GB"/>
              </w:rPr>
            </w:pPr>
            <w:r w:rsidRPr="00675F49">
              <w:rPr>
                <w:rFonts w:asciiTheme="majorHAnsi" w:hAnsiTheme="majorHAnsi" w:cstheme="majorHAnsi"/>
                <w:color w:val="000000"/>
                <w:lang w:eastAsia="en-GB"/>
              </w:rPr>
              <w:t xml:space="preserve">Have you considered the appropriateness of the accounting policies adopted by the </w:t>
            </w:r>
            <w:r w:rsidR="00B138DA" w:rsidRPr="00675F49">
              <w:rPr>
                <w:rFonts w:asciiTheme="majorHAnsi" w:hAnsiTheme="majorHAnsi" w:cstheme="majorHAnsi"/>
                <w:color w:val="000000"/>
                <w:lang w:eastAsia="en-GB"/>
              </w:rPr>
              <w:t>C</w:t>
            </w:r>
            <w:r w:rsidR="00150B23">
              <w:rPr>
                <w:rFonts w:asciiTheme="majorHAnsi" w:hAnsiTheme="majorHAnsi" w:cstheme="majorHAnsi"/>
                <w:color w:val="000000"/>
                <w:lang w:eastAsia="en-GB"/>
              </w:rPr>
              <w:t>ouncil</w:t>
            </w:r>
            <w:r w:rsidRPr="00675F49">
              <w:rPr>
                <w:rFonts w:asciiTheme="majorHAnsi" w:hAnsiTheme="majorHAnsi" w:cstheme="majorHAnsi"/>
                <w:color w:val="000000"/>
                <w:lang w:eastAsia="en-GB"/>
              </w:rPr>
              <w:t>? Have there been any events or transactions that may cause you to change or adopt new accounting policies?</w:t>
            </w:r>
          </w:p>
        </w:tc>
        <w:tc>
          <w:tcPr>
            <w:tcW w:w="5321" w:type="dxa"/>
            <w:tcBorders>
              <w:top w:val="single" w:sz="4" w:space="0" w:color="auto"/>
              <w:left w:val="single" w:sz="4" w:space="0" w:color="auto"/>
              <w:bottom w:val="single" w:sz="4" w:space="0" w:color="auto"/>
              <w:right w:val="single" w:sz="4" w:space="0" w:color="auto"/>
            </w:tcBorders>
          </w:tcPr>
          <w:p w14:paraId="6F223BE3" w14:textId="77777777" w:rsidR="00900E55" w:rsidRPr="00BB4391" w:rsidRDefault="00900E55" w:rsidP="00900E55">
            <w:pPr>
              <w:spacing w:after="0"/>
              <w:rPr>
                <w:rFonts w:asciiTheme="majorHAnsi" w:hAnsiTheme="majorHAnsi" w:cstheme="majorHAnsi"/>
                <w:color w:val="000000"/>
                <w:szCs w:val="22"/>
                <w:lang w:eastAsia="en-GB"/>
              </w:rPr>
            </w:pPr>
            <w:r w:rsidRPr="00BB4391">
              <w:rPr>
                <w:rFonts w:asciiTheme="majorHAnsi" w:hAnsiTheme="majorHAnsi" w:cstheme="majorHAnsi"/>
                <w:color w:val="000000"/>
                <w:szCs w:val="22"/>
                <w:lang w:eastAsia="en-GB"/>
              </w:rPr>
              <w:t>We have considered the</w:t>
            </w:r>
            <w:r>
              <w:rPr>
                <w:rFonts w:asciiTheme="majorHAnsi" w:hAnsiTheme="majorHAnsi" w:cstheme="majorHAnsi"/>
                <w:color w:val="000000"/>
                <w:szCs w:val="22"/>
                <w:lang w:eastAsia="en-GB"/>
              </w:rPr>
              <w:t xml:space="preserve"> </w:t>
            </w:r>
            <w:r w:rsidRPr="00BB4391">
              <w:rPr>
                <w:rFonts w:asciiTheme="majorHAnsi" w:hAnsiTheme="majorHAnsi" w:cstheme="majorHAnsi"/>
                <w:color w:val="000000"/>
                <w:szCs w:val="22"/>
                <w:lang w:eastAsia="en-GB"/>
              </w:rPr>
              <w:t>accounting policies. There have not</w:t>
            </w:r>
            <w:r>
              <w:rPr>
                <w:rFonts w:asciiTheme="majorHAnsi" w:hAnsiTheme="majorHAnsi" w:cstheme="majorHAnsi"/>
                <w:color w:val="000000"/>
                <w:szCs w:val="22"/>
                <w:lang w:eastAsia="en-GB"/>
              </w:rPr>
              <w:t xml:space="preserve"> </w:t>
            </w:r>
            <w:r w:rsidRPr="00BB4391">
              <w:rPr>
                <w:rFonts w:asciiTheme="majorHAnsi" w:hAnsiTheme="majorHAnsi" w:cstheme="majorHAnsi"/>
                <w:color w:val="000000"/>
                <w:szCs w:val="22"/>
                <w:lang w:eastAsia="en-GB"/>
              </w:rPr>
              <w:t>been any events or transactions that</w:t>
            </w:r>
          </w:p>
          <w:p w14:paraId="297B3664" w14:textId="7FE3734A" w:rsidR="00E22C9A" w:rsidRPr="00675F49" w:rsidRDefault="00900E55" w:rsidP="00900E55">
            <w:pPr>
              <w:spacing w:after="0"/>
              <w:rPr>
                <w:rFonts w:asciiTheme="majorHAnsi" w:hAnsiTheme="majorHAnsi" w:cstheme="majorHAnsi"/>
                <w:color w:val="000000"/>
                <w:szCs w:val="22"/>
                <w:lang w:eastAsia="en-GB"/>
              </w:rPr>
            </w:pPr>
            <w:r w:rsidRPr="00BB4391">
              <w:rPr>
                <w:rFonts w:asciiTheme="majorHAnsi" w:hAnsiTheme="majorHAnsi" w:cstheme="majorHAnsi"/>
                <w:color w:val="000000"/>
                <w:szCs w:val="22"/>
                <w:lang w:eastAsia="en-GB"/>
              </w:rPr>
              <w:t>have caused us to change or ad</w:t>
            </w:r>
            <w:r w:rsidR="00583A0E">
              <w:rPr>
                <w:rFonts w:asciiTheme="majorHAnsi" w:hAnsiTheme="majorHAnsi" w:cstheme="majorHAnsi"/>
                <w:color w:val="000000"/>
                <w:szCs w:val="22"/>
                <w:lang w:eastAsia="en-GB"/>
              </w:rPr>
              <w:t>a</w:t>
            </w:r>
            <w:r w:rsidRPr="00BB4391">
              <w:rPr>
                <w:rFonts w:asciiTheme="majorHAnsi" w:hAnsiTheme="majorHAnsi" w:cstheme="majorHAnsi"/>
                <w:color w:val="000000"/>
                <w:szCs w:val="22"/>
                <w:lang w:eastAsia="en-GB"/>
              </w:rPr>
              <w:t>pt our</w:t>
            </w:r>
            <w:r>
              <w:rPr>
                <w:rFonts w:asciiTheme="majorHAnsi" w:hAnsiTheme="majorHAnsi" w:cstheme="majorHAnsi"/>
                <w:color w:val="000000"/>
                <w:szCs w:val="22"/>
                <w:lang w:eastAsia="en-GB"/>
              </w:rPr>
              <w:t xml:space="preserve"> </w:t>
            </w:r>
            <w:r w:rsidRPr="00BB4391">
              <w:rPr>
                <w:rFonts w:asciiTheme="majorHAnsi" w:hAnsiTheme="majorHAnsi" w:cstheme="majorHAnsi"/>
                <w:color w:val="000000"/>
                <w:szCs w:val="22"/>
                <w:lang w:eastAsia="en-GB"/>
              </w:rPr>
              <w:t>accounting policies.</w:t>
            </w:r>
          </w:p>
        </w:tc>
      </w:tr>
      <w:tr w:rsidR="00E7267E" w:rsidRPr="00675F49" w14:paraId="383AB683"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06D6C464" w14:textId="020E52B5" w:rsidR="00E7267E" w:rsidRPr="003F394A" w:rsidRDefault="00E7267E" w:rsidP="00713344">
            <w:pPr>
              <w:autoSpaceDE w:val="0"/>
              <w:autoSpaceDN w:val="0"/>
              <w:adjustRightInd w:val="0"/>
              <w:spacing w:after="0"/>
              <w:rPr>
                <w:rFonts w:asciiTheme="majorHAnsi" w:hAnsiTheme="majorHAnsi" w:cstheme="majorHAnsi"/>
                <w:color w:val="000000"/>
                <w:lang w:eastAsia="en-GB"/>
              </w:rPr>
            </w:pPr>
            <w:r w:rsidRPr="00E7267E">
              <w:rPr>
                <w:rFonts w:asciiTheme="majorHAnsi" w:hAnsiTheme="majorHAnsi" w:cstheme="majorHAnsi"/>
                <w:color w:val="000000"/>
                <w:lang w:eastAsia="en-GB"/>
              </w:rPr>
              <w:t>Is there any use of financial instruments, including derivatives?</w:t>
            </w:r>
          </w:p>
        </w:tc>
        <w:tc>
          <w:tcPr>
            <w:tcW w:w="5321" w:type="dxa"/>
            <w:tcBorders>
              <w:top w:val="single" w:sz="4" w:space="0" w:color="auto"/>
              <w:left w:val="single" w:sz="4" w:space="0" w:color="auto"/>
              <w:bottom w:val="single" w:sz="4" w:space="0" w:color="auto"/>
              <w:right w:val="single" w:sz="4" w:space="0" w:color="auto"/>
            </w:tcBorders>
          </w:tcPr>
          <w:p w14:paraId="7838DB1C" w14:textId="3D858AAE" w:rsidR="00E7267E" w:rsidRDefault="00E7267E" w:rsidP="00713344">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No</w:t>
            </w:r>
          </w:p>
        </w:tc>
      </w:tr>
      <w:tr w:rsidR="003F394A" w:rsidRPr="00675F49" w14:paraId="47DB9DF4"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7FC89C8A" w14:textId="0535B23C" w:rsidR="003F394A" w:rsidRPr="00675F49" w:rsidRDefault="003F394A" w:rsidP="00713344">
            <w:pPr>
              <w:autoSpaceDE w:val="0"/>
              <w:autoSpaceDN w:val="0"/>
              <w:adjustRightInd w:val="0"/>
              <w:spacing w:after="0"/>
              <w:rPr>
                <w:rFonts w:asciiTheme="majorHAnsi" w:hAnsiTheme="majorHAnsi" w:cstheme="majorHAnsi"/>
                <w:color w:val="000000"/>
                <w:lang w:eastAsia="en-GB"/>
              </w:rPr>
            </w:pPr>
            <w:r w:rsidRPr="003F394A">
              <w:rPr>
                <w:rFonts w:asciiTheme="majorHAnsi" w:hAnsiTheme="majorHAnsi" w:cstheme="majorHAnsi"/>
                <w:color w:val="000000"/>
                <w:lang w:eastAsia="en-GB"/>
              </w:rPr>
              <w:t>Are you aware of any significant transaction outside the normal course of business?</w:t>
            </w:r>
          </w:p>
        </w:tc>
        <w:tc>
          <w:tcPr>
            <w:tcW w:w="5321" w:type="dxa"/>
            <w:tcBorders>
              <w:top w:val="single" w:sz="4" w:space="0" w:color="auto"/>
              <w:left w:val="single" w:sz="4" w:space="0" w:color="auto"/>
              <w:bottom w:val="single" w:sz="4" w:space="0" w:color="auto"/>
              <w:right w:val="single" w:sz="4" w:space="0" w:color="auto"/>
            </w:tcBorders>
          </w:tcPr>
          <w:p w14:paraId="4E2A4D13" w14:textId="127A603A" w:rsidR="003F394A" w:rsidRPr="000B5171" w:rsidRDefault="001B1EF1" w:rsidP="00713344">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The council has paid out over £</w:t>
            </w:r>
            <w:r w:rsidR="00402D1C">
              <w:rPr>
                <w:rFonts w:asciiTheme="majorHAnsi" w:hAnsiTheme="majorHAnsi" w:cstheme="majorHAnsi"/>
                <w:color w:val="000000"/>
                <w:szCs w:val="22"/>
                <w:lang w:eastAsia="en-GB"/>
              </w:rPr>
              <w:t>27</w:t>
            </w:r>
            <w:r>
              <w:rPr>
                <w:rFonts w:asciiTheme="majorHAnsi" w:hAnsiTheme="majorHAnsi" w:cstheme="majorHAnsi"/>
                <w:color w:val="000000"/>
                <w:szCs w:val="22"/>
                <w:lang w:eastAsia="en-GB"/>
              </w:rPr>
              <w:t xml:space="preserve">m of business grants as part of the Government’s Covid support scheme. </w:t>
            </w:r>
          </w:p>
        </w:tc>
      </w:tr>
      <w:tr w:rsidR="00887879" w:rsidRPr="00675F49" w14:paraId="6D278080"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2EA71114" w14:textId="191219E6" w:rsidR="00887879" w:rsidRPr="00675F49" w:rsidRDefault="00887879" w:rsidP="00713344">
            <w:pPr>
              <w:autoSpaceDE w:val="0"/>
              <w:autoSpaceDN w:val="0"/>
              <w:adjustRightInd w:val="0"/>
              <w:spacing w:after="0"/>
              <w:rPr>
                <w:rFonts w:asciiTheme="majorHAnsi" w:hAnsiTheme="majorHAnsi" w:cstheme="majorHAnsi"/>
                <w:color w:val="000000"/>
                <w:lang w:eastAsia="en-GB"/>
              </w:rPr>
            </w:pPr>
            <w:r w:rsidRPr="00887879">
              <w:rPr>
                <w:rFonts w:asciiTheme="majorHAnsi" w:hAnsiTheme="majorHAnsi" w:cstheme="majorHAnsi"/>
                <w:color w:val="000000"/>
                <w:lang w:eastAsia="en-GB"/>
              </w:rPr>
              <w:t>Are you aware of any changes in circumstances that would lead to impairment of non-current assets?</w:t>
            </w:r>
          </w:p>
        </w:tc>
        <w:tc>
          <w:tcPr>
            <w:tcW w:w="5321" w:type="dxa"/>
            <w:tcBorders>
              <w:top w:val="single" w:sz="4" w:space="0" w:color="auto"/>
              <w:left w:val="single" w:sz="4" w:space="0" w:color="auto"/>
              <w:bottom w:val="single" w:sz="4" w:space="0" w:color="auto"/>
              <w:right w:val="single" w:sz="4" w:space="0" w:color="auto"/>
            </w:tcBorders>
          </w:tcPr>
          <w:p w14:paraId="5A46E762" w14:textId="19EF00D4" w:rsidR="00887879" w:rsidRPr="000B5171" w:rsidRDefault="00887879" w:rsidP="00713344">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 xml:space="preserve">Due to Covid we </w:t>
            </w:r>
            <w:r w:rsidR="007F72F4">
              <w:rPr>
                <w:rFonts w:asciiTheme="majorHAnsi" w:hAnsiTheme="majorHAnsi" w:cstheme="majorHAnsi"/>
                <w:color w:val="000000"/>
                <w:szCs w:val="22"/>
                <w:lang w:eastAsia="en-GB"/>
              </w:rPr>
              <w:t>may</w:t>
            </w:r>
            <w:r>
              <w:rPr>
                <w:rFonts w:asciiTheme="majorHAnsi" w:hAnsiTheme="majorHAnsi" w:cstheme="majorHAnsi"/>
                <w:color w:val="000000"/>
                <w:szCs w:val="22"/>
                <w:lang w:eastAsia="en-GB"/>
              </w:rPr>
              <w:t xml:space="preserve"> expect temporary reductions in some of the valuations of our </w:t>
            </w:r>
            <w:r w:rsidR="007F72F4">
              <w:rPr>
                <w:rFonts w:asciiTheme="majorHAnsi" w:hAnsiTheme="majorHAnsi" w:cstheme="majorHAnsi"/>
                <w:color w:val="000000"/>
                <w:szCs w:val="22"/>
                <w:lang w:eastAsia="en-GB"/>
              </w:rPr>
              <w:t xml:space="preserve">investment </w:t>
            </w:r>
            <w:r>
              <w:rPr>
                <w:rFonts w:asciiTheme="majorHAnsi" w:hAnsiTheme="majorHAnsi" w:cstheme="majorHAnsi"/>
                <w:color w:val="000000"/>
                <w:szCs w:val="22"/>
                <w:lang w:eastAsia="en-GB"/>
              </w:rPr>
              <w:t>assets</w:t>
            </w:r>
            <w:r w:rsidR="007F72F4">
              <w:rPr>
                <w:rFonts w:asciiTheme="majorHAnsi" w:hAnsiTheme="majorHAnsi" w:cstheme="majorHAnsi"/>
                <w:color w:val="000000"/>
                <w:szCs w:val="22"/>
                <w:lang w:eastAsia="en-GB"/>
              </w:rPr>
              <w:t>.</w:t>
            </w:r>
          </w:p>
        </w:tc>
      </w:tr>
      <w:tr w:rsidR="00887879" w:rsidRPr="00675F49" w14:paraId="45D021C2"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230F1A53" w14:textId="445C8845" w:rsidR="00887879" w:rsidRPr="00675F49" w:rsidRDefault="00887879" w:rsidP="00713344">
            <w:pPr>
              <w:autoSpaceDE w:val="0"/>
              <w:autoSpaceDN w:val="0"/>
              <w:adjustRightInd w:val="0"/>
              <w:spacing w:after="0"/>
              <w:rPr>
                <w:rFonts w:asciiTheme="majorHAnsi" w:hAnsiTheme="majorHAnsi" w:cstheme="majorHAnsi"/>
                <w:color w:val="000000"/>
                <w:lang w:eastAsia="en-GB"/>
              </w:rPr>
            </w:pPr>
            <w:r w:rsidRPr="00887879">
              <w:rPr>
                <w:rFonts w:asciiTheme="majorHAnsi" w:hAnsiTheme="majorHAnsi" w:cstheme="majorHAnsi"/>
                <w:color w:val="000000"/>
                <w:lang w:eastAsia="en-GB"/>
              </w:rPr>
              <w:t xml:space="preserve">Are you aware of any </w:t>
            </w:r>
            <w:proofErr w:type="gramStart"/>
            <w:r w:rsidRPr="00887879">
              <w:rPr>
                <w:rFonts w:asciiTheme="majorHAnsi" w:hAnsiTheme="majorHAnsi" w:cstheme="majorHAnsi"/>
                <w:color w:val="000000"/>
                <w:lang w:eastAsia="en-GB"/>
              </w:rPr>
              <w:t>guarantee</w:t>
            </w:r>
            <w:proofErr w:type="gramEnd"/>
            <w:r w:rsidRPr="00887879">
              <w:rPr>
                <w:rFonts w:asciiTheme="majorHAnsi" w:hAnsiTheme="majorHAnsi" w:cstheme="majorHAnsi"/>
                <w:color w:val="000000"/>
                <w:lang w:eastAsia="en-GB"/>
              </w:rPr>
              <w:t xml:space="preserve"> contracts?</w:t>
            </w:r>
          </w:p>
        </w:tc>
        <w:tc>
          <w:tcPr>
            <w:tcW w:w="5321" w:type="dxa"/>
            <w:tcBorders>
              <w:top w:val="single" w:sz="4" w:space="0" w:color="auto"/>
              <w:left w:val="single" w:sz="4" w:space="0" w:color="auto"/>
              <w:bottom w:val="single" w:sz="4" w:space="0" w:color="auto"/>
              <w:right w:val="single" w:sz="4" w:space="0" w:color="auto"/>
            </w:tcBorders>
          </w:tcPr>
          <w:p w14:paraId="1571B241" w14:textId="564C9A28" w:rsidR="00887879" w:rsidRPr="000B5171" w:rsidRDefault="00887879" w:rsidP="00713344">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None</w:t>
            </w:r>
          </w:p>
        </w:tc>
      </w:tr>
      <w:tr w:rsidR="00292A5A" w:rsidRPr="00675F49" w14:paraId="0A47C61A"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7E81719B" w14:textId="69747EF9" w:rsidR="00292A5A" w:rsidRPr="00887879" w:rsidRDefault="00292A5A" w:rsidP="00713344">
            <w:pPr>
              <w:autoSpaceDE w:val="0"/>
              <w:autoSpaceDN w:val="0"/>
              <w:adjustRightInd w:val="0"/>
              <w:spacing w:after="0"/>
              <w:rPr>
                <w:rFonts w:asciiTheme="majorHAnsi" w:hAnsiTheme="majorHAnsi" w:cstheme="majorHAnsi"/>
                <w:color w:val="000000"/>
                <w:lang w:eastAsia="en-GB"/>
              </w:rPr>
            </w:pPr>
            <w:r w:rsidRPr="00292A5A">
              <w:rPr>
                <w:rFonts w:asciiTheme="majorHAnsi" w:hAnsiTheme="majorHAnsi" w:cstheme="majorHAnsi"/>
                <w:color w:val="000000"/>
                <w:lang w:eastAsia="en-GB"/>
              </w:rPr>
              <w:t>Are you aware of the existence of loss contingencies and/or un-asserted claims that may affect the financial statements?</w:t>
            </w:r>
          </w:p>
        </w:tc>
        <w:tc>
          <w:tcPr>
            <w:tcW w:w="5321" w:type="dxa"/>
            <w:tcBorders>
              <w:top w:val="single" w:sz="4" w:space="0" w:color="auto"/>
              <w:left w:val="single" w:sz="4" w:space="0" w:color="auto"/>
              <w:bottom w:val="single" w:sz="4" w:space="0" w:color="auto"/>
              <w:right w:val="single" w:sz="4" w:space="0" w:color="auto"/>
            </w:tcBorders>
          </w:tcPr>
          <w:p w14:paraId="46F04304" w14:textId="7DE1D81B" w:rsidR="00292A5A" w:rsidRDefault="00AC09BB" w:rsidP="00713344">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No</w:t>
            </w:r>
          </w:p>
        </w:tc>
      </w:tr>
      <w:tr w:rsidR="00292A5A" w:rsidRPr="00675F49" w14:paraId="3C431792"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26BE3BC9" w14:textId="746A1095" w:rsidR="00292A5A" w:rsidRPr="00887879" w:rsidRDefault="00292A5A" w:rsidP="00713344">
            <w:pPr>
              <w:autoSpaceDE w:val="0"/>
              <w:autoSpaceDN w:val="0"/>
              <w:adjustRightInd w:val="0"/>
              <w:spacing w:after="0"/>
              <w:rPr>
                <w:rFonts w:asciiTheme="majorHAnsi" w:hAnsiTheme="majorHAnsi" w:cstheme="majorHAnsi"/>
                <w:color w:val="000000"/>
                <w:lang w:eastAsia="en-GB"/>
              </w:rPr>
            </w:pPr>
            <w:r w:rsidRPr="00292A5A">
              <w:rPr>
                <w:rFonts w:asciiTheme="majorHAnsi" w:hAnsiTheme="majorHAnsi" w:cstheme="majorHAnsi"/>
                <w:color w:val="000000"/>
                <w:lang w:eastAsia="en-GB"/>
              </w:rPr>
              <w:t xml:space="preserve">Other than in house solicitors, can you provide details of those solicitors utilised by </w:t>
            </w:r>
            <w:r>
              <w:rPr>
                <w:rFonts w:asciiTheme="majorHAnsi" w:hAnsiTheme="majorHAnsi" w:cstheme="majorHAnsi"/>
                <w:color w:val="000000"/>
                <w:lang w:eastAsia="en-GB"/>
              </w:rPr>
              <w:t xml:space="preserve">the Council </w:t>
            </w:r>
            <w:r w:rsidRPr="00292A5A">
              <w:rPr>
                <w:rFonts w:asciiTheme="majorHAnsi" w:hAnsiTheme="majorHAnsi" w:cstheme="majorHAnsi"/>
                <w:color w:val="000000"/>
                <w:lang w:eastAsia="en-GB"/>
              </w:rPr>
              <w:t>during the year. Please indicate where they are working on open litigation or contingencies from prior years?</w:t>
            </w:r>
          </w:p>
        </w:tc>
        <w:tc>
          <w:tcPr>
            <w:tcW w:w="5321" w:type="dxa"/>
            <w:tcBorders>
              <w:top w:val="single" w:sz="4" w:space="0" w:color="auto"/>
              <w:left w:val="single" w:sz="4" w:space="0" w:color="auto"/>
              <w:bottom w:val="single" w:sz="4" w:space="0" w:color="auto"/>
              <w:right w:val="single" w:sz="4" w:space="0" w:color="auto"/>
            </w:tcBorders>
          </w:tcPr>
          <w:p w14:paraId="6B086622" w14:textId="1926A378" w:rsidR="00292A5A" w:rsidRDefault="00B07928" w:rsidP="00713344">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object w:dxaOrig="1538" w:dyaOrig="992" w14:anchorId="7A59E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Excel.Sheet.12" ShapeID="_x0000_i1025" DrawAspect="Icon" ObjectID="_1688011819" r:id="rId11"/>
              </w:object>
            </w:r>
          </w:p>
        </w:tc>
      </w:tr>
      <w:tr w:rsidR="00AC09BB" w:rsidRPr="00675F49" w14:paraId="7C81FF09"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21A89AAC" w14:textId="2E2A223C" w:rsidR="00AC09BB" w:rsidRPr="00292A5A" w:rsidRDefault="00AC09BB" w:rsidP="00713344">
            <w:pPr>
              <w:autoSpaceDE w:val="0"/>
              <w:autoSpaceDN w:val="0"/>
              <w:adjustRightInd w:val="0"/>
              <w:spacing w:after="0"/>
              <w:rPr>
                <w:rFonts w:asciiTheme="majorHAnsi" w:hAnsiTheme="majorHAnsi" w:cstheme="majorHAnsi"/>
                <w:color w:val="000000"/>
                <w:lang w:eastAsia="en-GB"/>
              </w:rPr>
            </w:pPr>
            <w:r w:rsidRPr="00AC09BB">
              <w:rPr>
                <w:rFonts w:asciiTheme="majorHAnsi" w:hAnsiTheme="majorHAnsi" w:cstheme="majorHAnsi"/>
                <w:color w:val="000000"/>
                <w:lang w:eastAsia="en-GB"/>
              </w:rPr>
              <w:t xml:space="preserve">Have any of the </w:t>
            </w:r>
            <w:r>
              <w:rPr>
                <w:rFonts w:asciiTheme="majorHAnsi" w:hAnsiTheme="majorHAnsi" w:cstheme="majorHAnsi"/>
                <w:color w:val="000000"/>
                <w:lang w:eastAsia="en-GB"/>
              </w:rPr>
              <w:t>Council’s</w:t>
            </w:r>
            <w:r w:rsidRPr="00AC09BB">
              <w:rPr>
                <w:rFonts w:asciiTheme="majorHAnsi" w:hAnsiTheme="majorHAnsi" w:cstheme="majorHAnsi"/>
                <w:color w:val="000000"/>
                <w:lang w:eastAsia="en-GB"/>
              </w:rPr>
              <w:t xml:space="preserve"> service providers reported any items of fraud, non-compliance with laws and regulations or uncorrected misstatements which would affect the financial statements?</w:t>
            </w:r>
          </w:p>
        </w:tc>
        <w:tc>
          <w:tcPr>
            <w:tcW w:w="5321" w:type="dxa"/>
            <w:tcBorders>
              <w:top w:val="single" w:sz="4" w:space="0" w:color="auto"/>
              <w:left w:val="single" w:sz="4" w:space="0" w:color="auto"/>
              <w:bottom w:val="single" w:sz="4" w:space="0" w:color="auto"/>
              <w:right w:val="single" w:sz="4" w:space="0" w:color="auto"/>
            </w:tcBorders>
          </w:tcPr>
          <w:p w14:paraId="6FAF84AB" w14:textId="71A50F50" w:rsidR="00AC09BB" w:rsidRDefault="001B7549" w:rsidP="00713344">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No</w:t>
            </w:r>
          </w:p>
          <w:p w14:paraId="64496553" w14:textId="77777777" w:rsidR="007A7EC1" w:rsidRDefault="007A7EC1" w:rsidP="00713344">
            <w:pPr>
              <w:spacing w:after="0"/>
              <w:rPr>
                <w:rFonts w:asciiTheme="majorHAnsi" w:hAnsiTheme="majorHAnsi" w:cstheme="majorHAnsi"/>
                <w:color w:val="000000"/>
                <w:szCs w:val="22"/>
                <w:lang w:eastAsia="en-GB"/>
              </w:rPr>
            </w:pPr>
          </w:p>
          <w:p w14:paraId="5C4274A7" w14:textId="51BBCBF9" w:rsidR="00BB4560" w:rsidRDefault="00BB4560" w:rsidP="00713344">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 xml:space="preserve">There is </w:t>
            </w:r>
            <w:r w:rsidR="0032736A">
              <w:rPr>
                <w:rFonts w:asciiTheme="majorHAnsi" w:hAnsiTheme="majorHAnsi" w:cstheme="majorHAnsi"/>
                <w:color w:val="000000"/>
                <w:szCs w:val="22"/>
                <w:lang w:eastAsia="en-GB"/>
              </w:rPr>
              <w:t xml:space="preserve">potential </w:t>
            </w:r>
            <w:r>
              <w:rPr>
                <w:rFonts w:asciiTheme="majorHAnsi" w:hAnsiTheme="majorHAnsi" w:cstheme="majorHAnsi"/>
                <w:color w:val="000000"/>
                <w:szCs w:val="22"/>
                <w:lang w:eastAsia="en-GB"/>
              </w:rPr>
              <w:t xml:space="preserve">evidence of fraud </w:t>
            </w:r>
            <w:proofErr w:type="gramStart"/>
            <w:r>
              <w:rPr>
                <w:rFonts w:asciiTheme="majorHAnsi" w:hAnsiTheme="majorHAnsi" w:cstheme="majorHAnsi"/>
                <w:color w:val="000000"/>
                <w:szCs w:val="22"/>
                <w:lang w:eastAsia="en-GB"/>
              </w:rPr>
              <w:t>with regard to</w:t>
            </w:r>
            <w:proofErr w:type="gramEnd"/>
            <w:r>
              <w:rPr>
                <w:rFonts w:asciiTheme="majorHAnsi" w:hAnsiTheme="majorHAnsi" w:cstheme="majorHAnsi"/>
                <w:color w:val="000000"/>
                <w:szCs w:val="22"/>
                <w:lang w:eastAsia="en-GB"/>
              </w:rPr>
              <w:t xml:space="preserve"> </w:t>
            </w:r>
            <w:r w:rsidR="0032736A">
              <w:rPr>
                <w:rFonts w:asciiTheme="majorHAnsi" w:hAnsiTheme="majorHAnsi" w:cstheme="majorHAnsi"/>
                <w:color w:val="000000"/>
                <w:szCs w:val="22"/>
                <w:lang w:eastAsia="en-GB"/>
              </w:rPr>
              <w:t>one Small Business Grant Paid for £10k that the Council is pursuing a refund for</w:t>
            </w:r>
          </w:p>
        </w:tc>
      </w:tr>
      <w:tr w:rsidR="00AC09BB" w:rsidRPr="00675F49" w14:paraId="36A2E335"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shd w:val="clear" w:color="auto" w:fill="auto"/>
          </w:tcPr>
          <w:p w14:paraId="2221EA57" w14:textId="68591BAF" w:rsidR="00AC09BB" w:rsidRPr="00292A5A" w:rsidRDefault="00512A9E" w:rsidP="00713344">
            <w:pPr>
              <w:autoSpaceDE w:val="0"/>
              <w:autoSpaceDN w:val="0"/>
              <w:adjustRightInd w:val="0"/>
              <w:spacing w:after="0"/>
              <w:rPr>
                <w:rFonts w:asciiTheme="majorHAnsi" w:hAnsiTheme="majorHAnsi" w:cstheme="majorHAnsi"/>
                <w:color w:val="000000"/>
                <w:lang w:eastAsia="en-GB"/>
              </w:rPr>
            </w:pPr>
            <w:r w:rsidRPr="00512A9E">
              <w:rPr>
                <w:rFonts w:asciiTheme="majorHAnsi" w:hAnsiTheme="majorHAnsi" w:cstheme="majorHAnsi"/>
                <w:color w:val="000000"/>
                <w:lang w:eastAsia="en-GB"/>
              </w:rPr>
              <w:lastRenderedPageBreak/>
              <w:t>Can you provide details of other advisors consulted during the year and the issue on which they were consulted?</w:t>
            </w:r>
          </w:p>
        </w:tc>
        <w:tc>
          <w:tcPr>
            <w:tcW w:w="5321" w:type="dxa"/>
            <w:tcBorders>
              <w:top w:val="single" w:sz="4" w:space="0" w:color="auto"/>
              <w:left w:val="single" w:sz="4" w:space="0" w:color="auto"/>
              <w:bottom w:val="single" w:sz="4" w:space="0" w:color="auto"/>
              <w:right w:val="single" w:sz="4" w:space="0" w:color="auto"/>
            </w:tcBorders>
          </w:tcPr>
          <w:p w14:paraId="0A27DF01" w14:textId="45697A80" w:rsidR="00AC09BB" w:rsidRDefault="00B07928" w:rsidP="00713344">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object w:dxaOrig="1538" w:dyaOrig="992" w14:anchorId="7A8D49DA">
                <v:shape id="_x0000_i1026" type="#_x0000_t75" style="width:77.25pt;height:49.5pt" o:ole="">
                  <v:imagedata r:id="rId12" o:title=""/>
                </v:shape>
                <o:OLEObject Type="Embed" ProgID="Excel.Sheet.12" ShapeID="_x0000_i1026" DrawAspect="Icon" ObjectID="_1688011820" r:id="rId13"/>
              </w:object>
            </w:r>
          </w:p>
        </w:tc>
      </w:tr>
      <w:tr w:rsidR="00ED5E1C" w:rsidRPr="00675F49" w14:paraId="6035421D" w14:textId="77777777" w:rsidTr="00ED5E1C">
        <w:trPr>
          <w:trHeight w:val="317"/>
        </w:trPr>
        <w:tc>
          <w:tcPr>
            <w:tcW w:w="5104" w:type="dxa"/>
            <w:tcBorders>
              <w:top w:val="single" w:sz="4" w:space="0" w:color="auto"/>
              <w:left w:val="single" w:sz="4" w:space="0" w:color="auto"/>
              <w:bottom w:val="single" w:sz="4" w:space="0" w:color="auto"/>
              <w:right w:val="single" w:sz="4" w:space="0" w:color="auto"/>
            </w:tcBorders>
          </w:tcPr>
          <w:p w14:paraId="1696E6D6" w14:textId="6F8B0028" w:rsidR="00ED5E1C" w:rsidRPr="00ED5E1C" w:rsidRDefault="007205A6" w:rsidP="00713344">
            <w:pPr>
              <w:autoSpaceDE w:val="0"/>
              <w:autoSpaceDN w:val="0"/>
              <w:adjustRightInd w:val="0"/>
              <w:spacing w:after="0"/>
              <w:rPr>
                <w:rFonts w:asciiTheme="majorHAnsi" w:hAnsiTheme="majorHAnsi" w:cstheme="majorHAnsi"/>
                <w:b/>
                <w:bCs/>
                <w:i/>
                <w:iCs/>
                <w:color w:val="000000"/>
                <w:lang w:eastAsia="en-GB"/>
              </w:rPr>
            </w:pPr>
            <w:r w:rsidRPr="007205A6">
              <w:rPr>
                <w:rFonts w:asciiTheme="majorHAnsi" w:hAnsiTheme="majorHAnsi" w:cstheme="majorHAnsi"/>
                <w:b/>
                <w:bCs/>
                <w:i/>
                <w:iCs/>
                <w:color w:val="000000"/>
                <w:lang w:eastAsia="en-GB"/>
              </w:rPr>
              <w:t>Fraud risk assessment</w:t>
            </w:r>
          </w:p>
        </w:tc>
        <w:tc>
          <w:tcPr>
            <w:tcW w:w="5321" w:type="dxa"/>
            <w:tcBorders>
              <w:top w:val="single" w:sz="4" w:space="0" w:color="auto"/>
              <w:left w:val="single" w:sz="4" w:space="0" w:color="auto"/>
              <w:bottom w:val="single" w:sz="4" w:space="0" w:color="auto"/>
              <w:right w:val="single" w:sz="4" w:space="0" w:color="auto"/>
            </w:tcBorders>
          </w:tcPr>
          <w:p w14:paraId="362262CE" w14:textId="77777777" w:rsidR="00ED5E1C" w:rsidRPr="00675F49" w:rsidRDefault="00ED5E1C" w:rsidP="00713344">
            <w:pPr>
              <w:spacing w:after="0"/>
              <w:rPr>
                <w:rFonts w:asciiTheme="majorHAnsi" w:hAnsiTheme="majorHAnsi" w:cstheme="majorHAnsi"/>
                <w:color w:val="000000"/>
                <w:szCs w:val="22"/>
                <w:lang w:eastAsia="en-GB"/>
              </w:rPr>
            </w:pPr>
          </w:p>
        </w:tc>
      </w:tr>
      <w:tr w:rsidR="00765EA7" w:rsidRPr="007477BA" w14:paraId="516E4C1B"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tcPr>
          <w:p w14:paraId="05D26FB4" w14:textId="6BC9A96B" w:rsidR="007477BA" w:rsidRPr="007477BA" w:rsidRDefault="00FC3DF0" w:rsidP="007477BA">
            <w:pPr>
              <w:autoSpaceDE w:val="0"/>
              <w:autoSpaceDN w:val="0"/>
              <w:adjustRightInd w:val="0"/>
              <w:spacing w:after="0"/>
              <w:rPr>
                <w:rFonts w:asciiTheme="majorHAnsi" w:hAnsiTheme="majorHAnsi" w:cstheme="majorHAnsi"/>
                <w:lang w:eastAsia="en-GB"/>
              </w:rPr>
            </w:pPr>
            <w:r>
              <w:rPr>
                <w:rFonts w:asciiTheme="majorHAnsi" w:hAnsiTheme="majorHAnsi" w:cstheme="majorHAnsi"/>
                <w:lang w:eastAsia="en-GB"/>
              </w:rPr>
              <w:t>Has the Council</w:t>
            </w:r>
            <w:r w:rsidR="007477BA" w:rsidRPr="007477BA">
              <w:rPr>
                <w:rFonts w:asciiTheme="majorHAnsi" w:hAnsiTheme="majorHAnsi" w:cstheme="majorHAnsi"/>
                <w:lang w:eastAsia="en-GB"/>
              </w:rPr>
              <w:t xml:space="preserve"> assessed the risk of material misstatement in the financial statements due to fraud?</w:t>
            </w:r>
          </w:p>
          <w:p w14:paraId="7513FF87" w14:textId="77777777" w:rsidR="007477BA" w:rsidRPr="007477BA" w:rsidRDefault="007477BA" w:rsidP="007477BA">
            <w:pPr>
              <w:autoSpaceDE w:val="0"/>
              <w:autoSpaceDN w:val="0"/>
              <w:adjustRightInd w:val="0"/>
              <w:spacing w:after="0"/>
              <w:rPr>
                <w:rFonts w:asciiTheme="majorHAnsi" w:hAnsiTheme="majorHAnsi" w:cstheme="majorHAnsi"/>
                <w:lang w:eastAsia="en-GB"/>
              </w:rPr>
            </w:pPr>
          </w:p>
          <w:p w14:paraId="1B3EC9E8" w14:textId="77777777" w:rsidR="007477BA" w:rsidRPr="007477BA" w:rsidRDefault="007477BA" w:rsidP="007477BA">
            <w:pPr>
              <w:autoSpaceDE w:val="0"/>
              <w:autoSpaceDN w:val="0"/>
              <w:adjustRightInd w:val="0"/>
              <w:spacing w:after="0"/>
              <w:rPr>
                <w:rFonts w:asciiTheme="majorHAnsi" w:hAnsiTheme="majorHAnsi" w:cstheme="majorHAnsi"/>
                <w:lang w:eastAsia="en-GB"/>
              </w:rPr>
            </w:pPr>
            <w:r w:rsidRPr="007477BA">
              <w:rPr>
                <w:rFonts w:asciiTheme="majorHAnsi" w:hAnsiTheme="majorHAnsi" w:cstheme="majorHAnsi"/>
                <w:lang w:eastAsia="en-GB"/>
              </w:rPr>
              <w:t xml:space="preserve">How has the process of identifying and responding to the risk of fraud been undertaken and what are the results of this process? </w:t>
            </w:r>
          </w:p>
          <w:p w14:paraId="52D47BB5" w14:textId="77777777" w:rsidR="007477BA" w:rsidRPr="007477BA" w:rsidRDefault="007477BA" w:rsidP="007477BA">
            <w:pPr>
              <w:autoSpaceDE w:val="0"/>
              <w:autoSpaceDN w:val="0"/>
              <w:adjustRightInd w:val="0"/>
              <w:spacing w:after="0"/>
              <w:rPr>
                <w:rFonts w:asciiTheme="majorHAnsi" w:hAnsiTheme="majorHAnsi" w:cstheme="majorHAnsi"/>
                <w:lang w:eastAsia="en-GB"/>
              </w:rPr>
            </w:pPr>
          </w:p>
          <w:p w14:paraId="12C31157" w14:textId="77777777" w:rsidR="00701554" w:rsidRDefault="00701554" w:rsidP="007477BA">
            <w:pPr>
              <w:autoSpaceDE w:val="0"/>
              <w:autoSpaceDN w:val="0"/>
              <w:adjustRightInd w:val="0"/>
              <w:spacing w:after="0"/>
              <w:rPr>
                <w:rFonts w:asciiTheme="majorHAnsi" w:hAnsiTheme="majorHAnsi" w:cstheme="majorHAnsi"/>
                <w:lang w:eastAsia="en-GB"/>
              </w:rPr>
            </w:pPr>
          </w:p>
          <w:p w14:paraId="33C27294" w14:textId="77777777" w:rsidR="00701554" w:rsidRDefault="00701554" w:rsidP="007477BA">
            <w:pPr>
              <w:autoSpaceDE w:val="0"/>
              <w:autoSpaceDN w:val="0"/>
              <w:adjustRightInd w:val="0"/>
              <w:spacing w:after="0"/>
              <w:rPr>
                <w:rFonts w:asciiTheme="majorHAnsi" w:hAnsiTheme="majorHAnsi" w:cstheme="majorHAnsi"/>
                <w:lang w:eastAsia="en-GB"/>
              </w:rPr>
            </w:pPr>
          </w:p>
          <w:p w14:paraId="664D808D" w14:textId="77777777" w:rsidR="00701554" w:rsidRDefault="00701554" w:rsidP="007477BA">
            <w:pPr>
              <w:autoSpaceDE w:val="0"/>
              <w:autoSpaceDN w:val="0"/>
              <w:adjustRightInd w:val="0"/>
              <w:spacing w:after="0"/>
              <w:rPr>
                <w:rFonts w:asciiTheme="majorHAnsi" w:hAnsiTheme="majorHAnsi" w:cstheme="majorHAnsi"/>
                <w:lang w:eastAsia="en-GB"/>
              </w:rPr>
            </w:pPr>
          </w:p>
          <w:p w14:paraId="10F3AD96" w14:textId="77777777" w:rsidR="00701554" w:rsidRDefault="00701554" w:rsidP="007477BA">
            <w:pPr>
              <w:autoSpaceDE w:val="0"/>
              <w:autoSpaceDN w:val="0"/>
              <w:adjustRightInd w:val="0"/>
              <w:spacing w:after="0"/>
              <w:rPr>
                <w:rFonts w:asciiTheme="majorHAnsi" w:hAnsiTheme="majorHAnsi" w:cstheme="majorHAnsi"/>
                <w:lang w:eastAsia="en-GB"/>
              </w:rPr>
            </w:pPr>
          </w:p>
          <w:p w14:paraId="771AFC20" w14:textId="77777777" w:rsidR="00701554" w:rsidRDefault="00701554" w:rsidP="007477BA">
            <w:pPr>
              <w:autoSpaceDE w:val="0"/>
              <w:autoSpaceDN w:val="0"/>
              <w:adjustRightInd w:val="0"/>
              <w:spacing w:after="0"/>
              <w:rPr>
                <w:rFonts w:asciiTheme="majorHAnsi" w:hAnsiTheme="majorHAnsi" w:cstheme="majorHAnsi"/>
                <w:lang w:eastAsia="en-GB"/>
              </w:rPr>
            </w:pPr>
          </w:p>
          <w:p w14:paraId="0A65A1BB" w14:textId="77777777" w:rsidR="00701554" w:rsidRDefault="00701554" w:rsidP="007477BA">
            <w:pPr>
              <w:autoSpaceDE w:val="0"/>
              <w:autoSpaceDN w:val="0"/>
              <w:adjustRightInd w:val="0"/>
              <w:spacing w:after="0"/>
              <w:rPr>
                <w:rFonts w:asciiTheme="majorHAnsi" w:hAnsiTheme="majorHAnsi" w:cstheme="majorHAnsi"/>
                <w:lang w:eastAsia="en-GB"/>
              </w:rPr>
            </w:pPr>
          </w:p>
          <w:p w14:paraId="5428D5C6" w14:textId="77777777" w:rsidR="00701554" w:rsidRDefault="00701554" w:rsidP="007477BA">
            <w:pPr>
              <w:autoSpaceDE w:val="0"/>
              <w:autoSpaceDN w:val="0"/>
              <w:adjustRightInd w:val="0"/>
              <w:spacing w:after="0"/>
              <w:rPr>
                <w:rFonts w:asciiTheme="majorHAnsi" w:hAnsiTheme="majorHAnsi" w:cstheme="majorHAnsi"/>
                <w:lang w:eastAsia="en-GB"/>
              </w:rPr>
            </w:pPr>
          </w:p>
          <w:p w14:paraId="6F2C13E8" w14:textId="77777777" w:rsidR="00701554" w:rsidRDefault="00701554" w:rsidP="007477BA">
            <w:pPr>
              <w:autoSpaceDE w:val="0"/>
              <w:autoSpaceDN w:val="0"/>
              <w:adjustRightInd w:val="0"/>
              <w:spacing w:after="0"/>
              <w:rPr>
                <w:rFonts w:asciiTheme="majorHAnsi" w:hAnsiTheme="majorHAnsi" w:cstheme="majorHAnsi"/>
                <w:lang w:eastAsia="en-GB"/>
              </w:rPr>
            </w:pPr>
          </w:p>
          <w:p w14:paraId="10DDA0B2" w14:textId="77777777" w:rsidR="00701554" w:rsidRDefault="00701554" w:rsidP="007477BA">
            <w:pPr>
              <w:autoSpaceDE w:val="0"/>
              <w:autoSpaceDN w:val="0"/>
              <w:adjustRightInd w:val="0"/>
              <w:spacing w:after="0"/>
              <w:rPr>
                <w:rFonts w:asciiTheme="majorHAnsi" w:hAnsiTheme="majorHAnsi" w:cstheme="majorHAnsi"/>
                <w:lang w:eastAsia="en-GB"/>
              </w:rPr>
            </w:pPr>
          </w:p>
          <w:p w14:paraId="10B6B4BE" w14:textId="77777777" w:rsidR="00701554" w:rsidRDefault="00701554" w:rsidP="007477BA">
            <w:pPr>
              <w:autoSpaceDE w:val="0"/>
              <w:autoSpaceDN w:val="0"/>
              <w:adjustRightInd w:val="0"/>
              <w:spacing w:after="0"/>
              <w:rPr>
                <w:rFonts w:asciiTheme="majorHAnsi" w:hAnsiTheme="majorHAnsi" w:cstheme="majorHAnsi"/>
                <w:lang w:eastAsia="en-GB"/>
              </w:rPr>
            </w:pPr>
          </w:p>
          <w:p w14:paraId="627041A1" w14:textId="77777777" w:rsidR="00701554" w:rsidRDefault="00701554" w:rsidP="007477BA">
            <w:pPr>
              <w:autoSpaceDE w:val="0"/>
              <w:autoSpaceDN w:val="0"/>
              <w:adjustRightInd w:val="0"/>
              <w:spacing w:after="0"/>
              <w:rPr>
                <w:rFonts w:asciiTheme="majorHAnsi" w:hAnsiTheme="majorHAnsi" w:cstheme="majorHAnsi"/>
                <w:lang w:eastAsia="en-GB"/>
              </w:rPr>
            </w:pPr>
          </w:p>
          <w:p w14:paraId="2095C2BB" w14:textId="77777777" w:rsidR="00701554" w:rsidRDefault="00701554" w:rsidP="007477BA">
            <w:pPr>
              <w:autoSpaceDE w:val="0"/>
              <w:autoSpaceDN w:val="0"/>
              <w:adjustRightInd w:val="0"/>
              <w:spacing w:after="0"/>
              <w:rPr>
                <w:rFonts w:asciiTheme="majorHAnsi" w:hAnsiTheme="majorHAnsi" w:cstheme="majorHAnsi"/>
                <w:lang w:eastAsia="en-GB"/>
              </w:rPr>
            </w:pPr>
          </w:p>
          <w:p w14:paraId="68527322" w14:textId="77777777" w:rsidR="00701554" w:rsidRDefault="00701554" w:rsidP="007477BA">
            <w:pPr>
              <w:autoSpaceDE w:val="0"/>
              <w:autoSpaceDN w:val="0"/>
              <w:adjustRightInd w:val="0"/>
              <w:spacing w:after="0"/>
              <w:rPr>
                <w:rFonts w:asciiTheme="majorHAnsi" w:hAnsiTheme="majorHAnsi" w:cstheme="majorHAnsi"/>
                <w:lang w:eastAsia="en-GB"/>
              </w:rPr>
            </w:pPr>
          </w:p>
          <w:p w14:paraId="328F574A" w14:textId="77777777" w:rsidR="00701554" w:rsidRDefault="00701554" w:rsidP="007477BA">
            <w:pPr>
              <w:autoSpaceDE w:val="0"/>
              <w:autoSpaceDN w:val="0"/>
              <w:adjustRightInd w:val="0"/>
              <w:spacing w:after="0"/>
              <w:rPr>
                <w:rFonts w:asciiTheme="majorHAnsi" w:hAnsiTheme="majorHAnsi" w:cstheme="majorHAnsi"/>
                <w:lang w:eastAsia="en-GB"/>
              </w:rPr>
            </w:pPr>
          </w:p>
          <w:p w14:paraId="6C080EFE" w14:textId="77777777" w:rsidR="00701554" w:rsidRDefault="00701554" w:rsidP="007477BA">
            <w:pPr>
              <w:autoSpaceDE w:val="0"/>
              <w:autoSpaceDN w:val="0"/>
              <w:adjustRightInd w:val="0"/>
              <w:spacing w:after="0"/>
              <w:rPr>
                <w:rFonts w:asciiTheme="majorHAnsi" w:hAnsiTheme="majorHAnsi" w:cstheme="majorHAnsi"/>
                <w:lang w:eastAsia="en-GB"/>
              </w:rPr>
            </w:pPr>
          </w:p>
          <w:p w14:paraId="46A9942B" w14:textId="77777777" w:rsidR="00701554" w:rsidRDefault="00701554" w:rsidP="007477BA">
            <w:pPr>
              <w:autoSpaceDE w:val="0"/>
              <w:autoSpaceDN w:val="0"/>
              <w:adjustRightInd w:val="0"/>
              <w:spacing w:after="0"/>
              <w:rPr>
                <w:rFonts w:asciiTheme="majorHAnsi" w:hAnsiTheme="majorHAnsi" w:cstheme="majorHAnsi"/>
                <w:lang w:eastAsia="en-GB"/>
              </w:rPr>
            </w:pPr>
          </w:p>
          <w:p w14:paraId="69A2FCE8" w14:textId="77777777" w:rsidR="00701554" w:rsidRDefault="00701554" w:rsidP="007477BA">
            <w:pPr>
              <w:autoSpaceDE w:val="0"/>
              <w:autoSpaceDN w:val="0"/>
              <w:adjustRightInd w:val="0"/>
              <w:spacing w:after="0"/>
              <w:rPr>
                <w:rFonts w:asciiTheme="majorHAnsi" w:hAnsiTheme="majorHAnsi" w:cstheme="majorHAnsi"/>
                <w:lang w:eastAsia="en-GB"/>
              </w:rPr>
            </w:pPr>
          </w:p>
          <w:p w14:paraId="56EF6C42" w14:textId="77777777" w:rsidR="00701554" w:rsidRDefault="00701554" w:rsidP="007477BA">
            <w:pPr>
              <w:autoSpaceDE w:val="0"/>
              <w:autoSpaceDN w:val="0"/>
              <w:adjustRightInd w:val="0"/>
              <w:spacing w:after="0"/>
              <w:rPr>
                <w:rFonts w:asciiTheme="majorHAnsi" w:hAnsiTheme="majorHAnsi" w:cstheme="majorHAnsi"/>
                <w:lang w:eastAsia="en-GB"/>
              </w:rPr>
            </w:pPr>
          </w:p>
          <w:p w14:paraId="6DDAFA13" w14:textId="77777777" w:rsidR="00701554" w:rsidRDefault="00701554" w:rsidP="007477BA">
            <w:pPr>
              <w:autoSpaceDE w:val="0"/>
              <w:autoSpaceDN w:val="0"/>
              <w:adjustRightInd w:val="0"/>
              <w:spacing w:after="0"/>
              <w:rPr>
                <w:rFonts w:asciiTheme="majorHAnsi" w:hAnsiTheme="majorHAnsi" w:cstheme="majorHAnsi"/>
                <w:lang w:eastAsia="en-GB"/>
              </w:rPr>
            </w:pPr>
          </w:p>
          <w:p w14:paraId="3972549C" w14:textId="77777777" w:rsidR="00701554" w:rsidRDefault="00701554" w:rsidP="007477BA">
            <w:pPr>
              <w:autoSpaceDE w:val="0"/>
              <w:autoSpaceDN w:val="0"/>
              <w:adjustRightInd w:val="0"/>
              <w:spacing w:after="0"/>
              <w:rPr>
                <w:rFonts w:asciiTheme="majorHAnsi" w:hAnsiTheme="majorHAnsi" w:cstheme="majorHAnsi"/>
                <w:lang w:eastAsia="en-GB"/>
              </w:rPr>
            </w:pPr>
          </w:p>
          <w:p w14:paraId="078ACF4F" w14:textId="77777777" w:rsidR="00701554" w:rsidRDefault="00701554" w:rsidP="007477BA">
            <w:pPr>
              <w:autoSpaceDE w:val="0"/>
              <w:autoSpaceDN w:val="0"/>
              <w:adjustRightInd w:val="0"/>
              <w:spacing w:after="0"/>
              <w:rPr>
                <w:rFonts w:asciiTheme="majorHAnsi" w:hAnsiTheme="majorHAnsi" w:cstheme="majorHAnsi"/>
                <w:lang w:eastAsia="en-GB"/>
              </w:rPr>
            </w:pPr>
          </w:p>
          <w:p w14:paraId="6DAB4BA4" w14:textId="77777777" w:rsidR="00701554" w:rsidRDefault="00701554" w:rsidP="007477BA">
            <w:pPr>
              <w:autoSpaceDE w:val="0"/>
              <w:autoSpaceDN w:val="0"/>
              <w:adjustRightInd w:val="0"/>
              <w:spacing w:after="0"/>
              <w:rPr>
                <w:rFonts w:asciiTheme="majorHAnsi" w:hAnsiTheme="majorHAnsi" w:cstheme="majorHAnsi"/>
                <w:lang w:eastAsia="en-GB"/>
              </w:rPr>
            </w:pPr>
          </w:p>
          <w:p w14:paraId="0F66B81A" w14:textId="77777777" w:rsidR="00701554" w:rsidRDefault="00701554" w:rsidP="007477BA">
            <w:pPr>
              <w:autoSpaceDE w:val="0"/>
              <w:autoSpaceDN w:val="0"/>
              <w:adjustRightInd w:val="0"/>
              <w:spacing w:after="0"/>
              <w:rPr>
                <w:rFonts w:asciiTheme="majorHAnsi" w:hAnsiTheme="majorHAnsi" w:cstheme="majorHAnsi"/>
                <w:lang w:eastAsia="en-GB"/>
              </w:rPr>
            </w:pPr>
          </w:p>
          <w:p w14:paraId="1B3A8B70" w14:textId="77777777" w:rsidR="00701554" w:rsidRDefault="00701554" w:rsidP="007477BA">
            <w:pPr>
              <w:autoSpaceDE w:val="0"/>
              <w:autoSpaceDN w:val="0"/>
              <w:adjustRightInd w:val="0"/>
              <w:spacing w:after="0"/>
              <w:rPr>
                <w:rFonts w:asciiTheme="majorHAnsi" w:hAnsiTheme="majorHAnsi" w:cstheme="majorHAnsi"/>
                <w:lang w:eastAsia="en-GB"/>
              </w:rPr>
            </w:pPr>
          </w:p>
          <w:p w14:paraId="04C887F4" w14:textId="72B169F3" w:rsidR="007477BA" w:rsidRPr="007477BA" w:rsidRDefault="007477BA" w:rsidP="007477BA">
            <w:pPr>
              <w:autoSpaceDE w:val="0"/>
              <w:autoSpaceDN w:val="0"/>
              <w:adjustRightInd w:val="0"/>
              <w:spacing w:after="0"/>
              <w:rPr>
                <w:rFonts w:asciiTheme="majorHAnsi" w:hAnsiTheme="majorHAnsi" w:cstheme="majorHAnsi"/>
                <w:lang w:eastAsia="en-GB"/>
              </w:rPr>
            </w:pPr>
            <w:r w:rsidRPr="007477BA">
              <w:rPr>
                <w:rFonts w:asciiTheme="majorHAnsi" w:hAnsiTheme="majorHAnsi" w:cstheme="majorHAnsi"/>
                <w:lang w:eastAsia="en-GB"/>
              </w:rPr>
              <w:t>How do the Council’s risk management processes link to financial reporting?</w:t>
            </w:r>
          </w:p>
        </w:tc>
        <w:tc>
          <w:tcPr>
            <w:tcW w:w="5321" w:type="dxa"/>
            <w:tcBorders>
              <w:top w:val="single" w:sz="4" w:space="0" w:color="auto"/>
              <w:left w:val="single" w:sz="4" w:space="0" w:color="auto"/>
              <w:bottom w:val="single" w:sz="4" w:space="0" w:color="auto"/>
              <w:right w:val="single" w:sz="4" w:space="0" w:color="auto"/>
            </w:tcBorders>
          </w:tcPr>
          <w:p w14:paraId="15985508" w14:textId="6829E5A5" w:rsidR="007477BA" w:rsidRDefault="007477BA" w:rsidP="00D41848">
            <w:pPr>
              <w:spacing w:after="0"/>
              <w:rPr>
                <w:rFonts w:asciiTheme="majorHAnsi" w:hAnsiTheme="majorHAnsi" w:cstheme="majorHAnsi"/>
                <w:szCs w:val="22"/>
                <w:lang w:eastAsia="en-GB"/>
              </w:rPr>
            </w:pPr>
            <w:r>
              <w:rPr>
                <w:rFonts w:asciiTheme="majorHAnsi" w:hAnsiTheme="majorHAnsi" w:cstheme="majorHAnsi"/>
                <w:szCs w:val="22"/>
                <w:lang w:eastAsia="en-GB"/>
              </w:rPr>
              <w:t>Yes</w:t>
            </w:r>
            <w:r w:rsidR="008F0116">
              <w:rPr>
                <w:rFonts w:asciiTheme="majorHAnsi" w:hAnsiTheme="majorHAnsi" w:cstheme="majorHAnsi"/>
                <w:szCs w:val="22"/>
                <w:lang w:eastAsia="en-GB"/>
              </w:rPr>
              <w:t>,</w:t>
            </w:r>
            <w:r w:rsidR="000B3572">
              <w:rPr>
                <w:rFonts w:asciiTheme="majorHAnsi" w:hAnsiTheme="majorHAnsi" w:cstheme="majorHAnsi"/>
                <w:szCs w:val="22"/>
                <w:lang w:eastAsia="en-GB"/>
              </w:rPr>
              <w:t xml:space="preserve"> </w:t>
            </w:r>
            <w:r w:rsidR="000B3572">
              <w:rPr>
                <w:rFonts w:asciiTheme="majorHAnsi" w:hAnsiTheme="majorHAnsi" w:cstheme="majorHAnsi"/>
                <w:color w:val="000000"/>
                <w:szCs w:val="22"/>
                <w:lang w:eastAsia="en-GB"/>
              </w:rPr>
              <w:t>there is no indication that the financial statements have been materially misstated due to fraud</w:t>
            </w:r>
          </w:p>
          <w:p w14:paraId="574E5943" w14:textId="77777777" w:rsidR="007477BA" w:rsidRDefault="007477BA" w:rsidP="00D41848">
            <w:pPr>
              <w:spacing w:after="0"/>
              <w:rPr>
                <w:rFonts w:asciiTheme="majorHAnsi" w:hAnsiTheme="majorHAnsi" w:cstheme="majorHAnsi"/>
                <w:szCs w:val="22"/>
                <w:lang w:eastAsia="en-GB"/>
              </w:rPr>
            </w:pPr>
          </w:p>
          <w:p w14:paraId="269355F2" w14:textId="77777777" w:rsidR="00C705A0" w:rsidRDefault="00C705A0" w:rsidP="00C705A0">
            <w:pPr>
              <w:spacing w:after="0"/>
              <w:rPr>
                <w:rFonts w:asciiTheme="majorHAnsi" w:hAnsiTheme="majorHAnsi" w:cstheme="majorHAnsi"/>
                <w:color w:val="000000"/>
                <w:szCs w:val="22"/>
                <w:lang w:eastAsia="en-GB"/>
              </w:rPr>
            </w:pPr>
            <w:r w:rsidRPr="00D47EDF">
              <w:rPr>
                <w:rFonts w:asciiTheme="majorHAnsi" w:hAnsiTheme="majorHAnsi" w:cstheme="majorHAnsi"/>
                <w:color w:val="000000"/>
                <w:szCs w:val="22"/>
                <w:lang w:eastAsia="en-GB"/>
              </w:rPr>
              <w:t>Internal Audit</w:t>
            </w:r>
            <w:r>
              <w:rPr>
                <w:rFonts w:asciiTheme="majorHAnsi" w:hAnsiTheme="majorHAnsi" w:cstheme="majorHAnsi"/>
                <w:color w:val="000000"/>
                <w:szCs w:val="22"/>
                <w:lang w:eastAsia="en-GB"/>
              </w:rPr>
              <w:t xml:space="preserve"> </w:t>
            </w:r>
            <w:r w:rsidRPr="00D47EDF">
              <w:rPr>
                <w:rFonts w:asciiTheme="majorHAnsi" w:hAnsiTheme="majorHAnsi" w:cstheme="majorHAnsi"/>
                <w:color w:val="000000"/>
                <w:szCs w:val="22"/>
                <w:lang w:eastAsia="en-GB"/>
              </w:rPr>
              <w:t>undertake their own proactive fraud</w:t>
            </w:r>
            <w:r>
              <w:rPr>
                <w:rFonts w:asciiTheme="majorHAnsi" w:hAnsiTheme="majorHAnsi" w:cstheme="majorHAnsi"/>
                <w:color w:val="000000"/>
                <w:szCs w:val="22"/>
                <w:lang w:eastAsia="en-GB"/>
              </w:rPr>
              <w:t xml:space="preserve"> </w:t>
            </w:r>
            <w:r w:rsidRPr="00D47EDF">
              <w:rPr>
                <w:rFonts w:asciiTheme="majorHAnsi" w:hAnsiTheme="majorHAnsi" w:cstheme="majorHAnsi"/>
                <w:color w:val="000000"/>
                <w:szCs w:val="22"/>
                <w:lang w:eastAsia="en-GB"/>
              </w:rPr>
              <w:t>detection work and participate fully in</w:t>
            </w:r>
            <w:r>
              <w:rPr>
                <w:rFonts w:asciiTheme="majorHAnsi" w:hAnsiTheme="majorHAnsi" w:cstheme="majorHAnsi"/>
                <w:color w:val="000000"/>
                <w:szCs w:val="22"/>
                <w:lang w:eastAsia="en-GB"/>
              </w:rPr>
              <w:t xml:space="preserve"> </w:t>
            </w:r>
            <w:r w:rsidRPr="00D47EDF">
              <w:rPr>
                <w:rFonts w:asciiTheme="majorHAnsi" w:hAnsiTheme="majorHAnsi" w:cstheme="majorHAnsi"/>
                <w:color w:val="000000"/>
                <w:szCs w:val="22"/>
                <w:lang w:eastAsia="en-GB"/>
              </w:rPr>
              <w:t>the National Fraud Initiative.</w:t>
            </w:r>
            <w:r>
              <w:rPr>
                <w:rFonts w:asciiTheme="majorHAnsi" w:hAnsiTheme="majorHAnsi" w:cstheme="majorHAnsi"/>
                <w:color w:val="000000"/>
                <w:szCs w:val="22"/>
                <w:lang w:eastAsia="en-GB"/>
              </w:rPr>
              <w:t xml:space="preserve"> </w:t>
            </w:r>
          </w:p>
          <w:p w14:paraId="7D54DBFC" w14:textId="77777777" w:rsidR="00C705A0" w:rsidRDefault="00C705A0" w:rsidP="00C705A0">
            <w:pPr>
              <w:spacing w:after="0"/>
              <w:rPr>
                <w:rFonts w:asciiTheme="majorHAnsi" w:hAnsiTheme="majorHAnsi" w:cstheme="majorHAnsi"/>
                <w:color w:val="000000"/>
                <w:szCs w:val="22"/>
                <w:lang w:eastAsia="en-GB"/>
              </w:rPr>
            </w:pPr>
          </w:p>
          <w:p w14:paraId="3B883FCB" w14:textId="77777777" w:rsidR="00C705A0" w:rsidRDefault="00C705A0" w:rsidP="00C705A0">
            <w:pPr>
              <w:spacing w:after="0"/>
              <w:rPr>
                <w:rFonts w:asciiTheme="majorHAnsi" w:hAnsiTheme="majorHAnsi" w:cstheme="majorHAnsi"/>
                <w:color w:val="000000"/>
                <w:szCs w:val="22"/>
                <w:lang w:eastAsia="en-GB"/>
              </w:rPr>
            </w:pPr>
            <w:r w:rsidRPr="00473789">
              <w:rPr>
                <w:rFonts w:asciiTheme="majorHAnsi" w:hAnsiTheme="majorHAnsi" w:cstheme="majorHAnsi"/>
                <w:color w:val="000000"/>
                <w:szCs w:val="22"/>
                <w:lang w:eastAsia="en-GB"/>
              </w:rPr>
              <w:t>Based on its activity, Internal Audit is responsible for reporting significant risk</w:t>
            </w:r>
            <w:r>
              <w:rPr>
                <w:rFonts w:asciiTheme="majorHAnsi" w:hAnsiTheme="majorHAnsi" w:cstheme="majorHAnsi"/>
                <w:color w:val="000000"/>
                <w:szCs w:val="22"/>
                <w:lang w:eastAsia="en-GB"/>
              </w:rPr>
              <w:t xml:space="preserve"> </w:t>
            </w:r>
            <w:r w:rsidRPr="00473789">
              <w:rPr>
                <w:rFonts w:asciiTheme="majorHAnsi" w:hAnsiTheme="majorHAnsi" w:cstheme="majorHAnsi"/>
                <w:color w:val="000000"/>
                <w:szCs w:val="22"/>
                <w:lang w:eastAsia="en-GB"/>
              </w:rPr>
              <w:t xml:space="preserve">exposures and control issues identified to the Governance Committee and to </w:t>
            </w:r>
            <w:r>
              <w:rPr>
                <w:rFonts w:asciiTheme="majorHAnsi" w:hAnsiTheme="majorHAnsi" w:cstheme="majorHAnsi"/>
                <w:color w:val="000000"/>
                <w:szCs w:val="22"/>
                <w:lang w:eastAsia="en-GB"/>
              </w:rPr>
              <w:t>Senior Management Team</w:t>
            </w:r>
            <w:r w:rsidRPr="00473789">
              <w:rPr>
                <w:rFonts w:asciiTheme="majorHAnsi" w:hAnsiTheme="majorHAnsi" w:cstheme="majorHAnsi"/>
                <w:color w:val="000000"/>
                <w:szCs w:val="22"/>
                <w:lang w:eastAsia="en-GB"/>
              </w:rPr>
              <w:t>, including fraud risks and governance issues.</w:t>
            </w:r>
          </w:p>
          <w:p w14:paraId="7504224A" w14:textId="77777777" w:rsidR="00C705A0" w:rsidRDefault="00C705A0" w:rsidP="00C705A0">
            <w:pPr>
              <w:spacing w:after="0"/>
              <w:rPr>
                <w:rFonts w:asciiTheme="majorHAnsi" w:hAnsiTheme="majorHAnsi" w:cstheme="majorHAnsi"/>
                <w:color w:val="000000"/>
                <w:szCs w:val="22"/>
                <w:lang w:eastAsia="en-GB"/>
              </w:rPr>
            </w:pPr>
          </w:p>
          <w:p w14:paraId="3AA45F07" w14:textId="77777777" w:rsidR="00C705A0" w:rsidRDefault="00C705A0" w:rsidP="00C705A0">
            <w:pPr>
              <w:spacing w:after="0"/>
              <w:rPr>
                <w:rFonts w:asciiTheme="majorHAnsi" w:hAnsiTheme="majorHAnsi" w:cstheme="majorHAnsi"/>
                <w:color w:val="000000"/>
                <w:szCs w:val="22"/>
                <w:lang w:eastAsia="en-GB"/>
              </w:rPr>
            </w:pPr>
            <w:r w:rsidRPr="005711F1">
              <w:rPr>
                <w:rFonts w:asciiTheme="majorHAnsi" w:hAnsiTheme="majorHAnsi" w:cstheme="majorHAnsi"/>
                <w:color w:val="000000"/>
                <w:szCs w:val="22"/>
                <w:lang w:eastAsia="en-GB"/>
              </w:rPr>
              <w:t>Internal Audit Section will undertake special investigations in cases of suspected</w:t>
            </w:r>
            <w:r>
              <w:rPr>
                <w:rFonts w:asciiTheme="majorHAnsi" w:hAnsiTheme="majorHAnsi" w:cstheme="majorHAnsi"/>
                <w:color w:val="000000"/>
                <w:szCs w:val="22"/>
                <w:lang w:eastAsia="en-GB"/>
              </w:rPr>
              <w:t xml:space="preserve"> </w:t>
            </w:r>
            <w:r w:rsidRPr="005711F1">
              <w:rPr>
                <w:rFonts w:asciiTheme="majorHAnsi" w:hAnsiTheme="majorHAnsi" w:cstheme="majorHAnsi"/>
                <w:color w:val="000000"/>
                <w:szCs w:val="22"/>
                <w:lang w:eastAsia="en-GB"/>
              </w:rPr>
              <w:t>fraud or irregularity. Financial Procedure Rules and the Council’s Anti-Fraud and</w:t>
            </w:r>
            <w:r>
              <w:rPr>
                <w:rFonts w:asciiTheme="majorHAnsi" w:hAnsiTheme="majorHAnsi" w:cstheme="majorHAnsi"/>
                <w:color w:val="000000"/>
                <w:szCs w:val="22"/>
                <w:lang w:eastAsia="en-GB"/>
              </w:rPr>
              <w:t xml:space="preserve"> </w:t>
            </w:r>
            <w:r w:rsidRPr="005711F1">
              <w:rPr>
                <w:rFonts w:asciiTheme="majorHAnsi" w:hAnsiTheme="majorHAnsi" w:cstheme="majorHAnsi"/>
                <w:color w:val="000000"/>
                <w:szCs w:val="22"/>
                <w:lang w:eastAsia="en-GB"/>
              </w:rPr>
              <w:t xml:space="preserve">Corruption Policy require the </w:t>
            </w:r>
            <w:r>
              <w:rPr>
                <w:rFonts w:asciiTheme="majorHAnsi" w:hAnsiTheme="majorHAnsi" w:cstheme="majorHAnsi"/>
                <w:color w:val="000000"/>
                <w:szCs w:val="22"/>
                <w:lang w:eastAsia="en-GB"/>
              </w:rPr>
              <w:t>Head of Audit</w:t>
            </w:r>
            <w:r w:rsidRPr="005711F1">
              <w:rPr>
                <w:rFonts w:asciiTheme="majorHAnsi" w:hAnsiTheme="majorHAnsi" w:cstheme="majorHAnsi"/>
                <w:color w:val="000000"/>
                <w:szCs w:val="22"/>
                <w:lang w:eastAsia="en-GB"/>
              </w:rPr>
              <w:t xml:space="preserve"> to be notified immediately of all discovered or</w:t>
            </w:r>
            <w:r>
              <w:rPr>
                <w:rFonts w:asciiTheme="majorHAnsi" w:hAnsiTheme="majorHAnsi" w:cstheme="majorHAnsi"/>
                <w:color w:val="000000"/>
                <w:szCs w:val="22"/>
                <w:lang w:eastAsia="en-GB"/>
              </w:rPr>
              <w:t xml:space="preserve"> </w:t>
            </w:r>
            <w:r w:rsidRPr="005711F1">
              <w:rPr>
                <w:rFonts w:asciiTheme="majorHAnsi" w:hAnsiTheme="majorHAnsi" w:cstheme="majorHAnsi"/>
                <w:color w:val="000000"/>
                <w:szCs w:val="22"/>
                <w:lang w:eastAsia="en-GB"/>
              </w:rPr>
              <w:t xml:space="preserve">suspected cases of fraud, </w:t>
            </w:r>
            <w:proofErr w:type="gramStart"/>
            <w:r w:rsidRPr="005711F1">
              <w:rPr>
                <w:rFonts w:asciiTheme="majorHAnsi" w:hAnsiTheme="majorHAnsi" w:cstheme="majorHAnsi"/>
                <w:color w:val="000000"/>
                <w:szCs w:val="22"/>
                <w:lang w:eastAsia="en-GB"/>
              </w:rPr>
              <w:t>corruption</w:t>
            </w:r>
            <w:proofErr w:type="gramEnd"/>
            <w:r w:rsidRPr="005711F1">
              <w:rPr>
                <w:rFonts w:asciiTheme="majorHAnsi" w:hAnsiTheme="majorHAnsi" w:cstheme="majorHAnsi"/>
                <w:color w:val="000000"/>
                <w:szCs w:val="22"/>
                <w:lang w:eastAsia="en-GB"/>
              </w:rPr>
              <w:t xml:space="preserve"> or other financial irregularity.</w:t>
            </w:r>
          </w:p>
          <w:p w14:paraId="4EDE69FB" w14:textId="77777777" w:rsidR="00C705A0" w:rsidRDefault="00C705A0" w:rsidP="00C705A0">
            <w:pPr>
              <w:spacing w:after="0"/>
              <w:rPr>
                <w:rFonts w:asciiTheme="majorHAnsi" w:hAnsiTheme="majorHAnsi" w:cstheme="majorHAnsi"/>
                <w:color w:val="000000"/>
                <w:szCs w:val="22"/>
                <w:lang w:eastAsia="en-GB"/>
              </w:rPr>
            </w:pPr>
          </w:p>
          <w:p w14:paraId="4594A53D" w14:textId="77777777" w:rsidR="00C705A0" w:rsidRDefault="00C705A0" w:rsidP="00C705A0">
            <w:pPr>
              <w:spacing w:after="0"/>
              <w:rPr>
                <w:rFonts w:asciiTheme="majorHAnsi" w:hAnsiTheme="majorHAnsi" w:cstheme="majorHAnsi"/>
                <w:color w:val="000000"/>
                <w:szCs w:val="22"/>
                <w:lang w:eastAsia="en-GB"/>
              </w:rPr>
            </w:pPr>
            <w:r w:rsidRPr="000B2396">
              <w:rPr>
                <w:rFonts w:asciiTheme="majorHAnsi" w:hAnsiTheme="majorHAnsi" w:cstheme="majorHAnsi"/>
                <w:color w:val="000000"/>
                <w:szCs w:val="22"/>
                <w:lang w:eastAsia="en-GB"/>
              </w:rPr>
              <w:t>Fraud in relation to revenues and</w:t>
            </w:r>
            <w:r>
              <w:rPr>
                <w:rFonts w:asciiTheme="majorHAnsi" w:hAnsiTheme="majorHAnsi" w:cstheme="majorHAnsi"/>
                <w:color w:val="000000"/>
                <w:szCs w:val="22"/>
                <w:lang w:eastAsia="en-GB"/>
              </w:rPr>
              <w:t xml:space="preserve"> </w:t>
            </w:r>
            <w:r w:rsidRPr="000B2396">
              <w:rPr>
                <w:rFonts w:asciiTheme="majorHAnsi" w:hAnsiTheme="majorHAnsi" w:cstheme="majorHAnsi"/>
                <w:color w:val="000000"/>
                <w:szCs w:val="22"/>
                <w:lang w:eastAsia="en-GB"/>
              </w:rPr>
              <w:t xml:space="preserve">benefits is dealt with separately by </w:t>
            </w:r>
            <w:r>
              <w:rPr>
                <w:rFonts w:asciiTheme="majorHAnsi" w:hAnsiTheme="majorHAnsi" w:cstheme="majorHAnsi"/>
                <w:color w:val="000000"/>
                <w:szCs w:val="22"/>
                <w:lang w:eastAsia="en-GB"/>
              </w:rPr>
              <w:t>specific investigation officers.</w:t>
            </w:r>
          </w:p>
          <w:p w14:paraId="7293F3F1" w14:textId="77777777" w:rsidR="00C705A0" w:rsidRDefault="00C705A0" w:rsidP="00C705A0">
            <w:pPr>
              <w:spacing w:after="0"/>
              <w:rPr>
                <w:rFonts w:asciiTheme="majorHAnsi" w:hAnsiTheme="majorHAnsi" w:cstheme="majorHAnsi"/>
                <w:color w:val="000000"/>
                <w:szCs w:val="22"/>
                <w:lang w:eastAsia="en-GB"/>
              </w:rPr>
            </w:pPr>
          </w:p>
          <w:p w14:paraId="31025C23" w14:textId="77777777" w:rsidR="00C705A0" w:rsidRPr="006B207F" w:rsidRDefault="00C705A0" w:rsidP="00C705A0">
            <w:pPr>
              <w:spacing w:after="0"/>
              <w:rPr>
                <w:rFonts w:asciiTheme="majorHAnsi" w:hAnsiTheme="majorHAnsi" w:cstheme="majorHAnsi"/>
                <w:color w:val="000000"/>
                <w:szCs w:val="22"/>
                <w:lang w:eastAsia="en-GB"/>
              </w:rPr>
            </w:pPr>
            <w:r w:rsidRPr="006B207F">
              <w:rPr>
                <w:rFonts w:asciiTheme="majorHAnsi" w:hAnsiTheme="majorHAnsi" w:cstheme="majorHAnsi"/>
                <w:color w:val="000000"/>
                <w:szCs w:val="22"/>
                <w:lang w:eastAsia="en-GB"/>
              </w:rPr>
              <w:t xml:space="preserve">The </w:t>
            </w:r>
            <w:r>
              <w:rPr>
                <w:rFonts w:asciiTheme="majorHAnsi" w:hAnsiTheme="majorHAnsi" w:cstheme="majorHAnsi"/>
                <w:color w:val="000000"/>
                <w:szCs w:val="22"/>
                <w:lang w:eastAsia="en-GB"/>
              </w:rPr>
              <w:t>s</w:t>
            </w:r>
            <w:r w:rsidRPr="006B207F">
              <w:rPr>
                <w:rFonts w:asciiTheme="majorHAnsi" w:hAnsiTheme="majorHAnsi" w:cstheme="majorHAnsi"/>
                <w:color w:val="000000"/>
                <w:szCs w:val="22"/>
                <w:lang w:eastAsia="en-GB"/>
              </w:rPr>
              <w:t>151 Officer has</w:t>
            </w:r>
            <w:r>
              <w:rPr>
                <w:rFonts w:asciiTheme="majorHAnsi" w:hAnsiTheme="majorHAnsi" w:cstheme="majorHAnsi"/>
                <w:color w:val="000000"/>
                <w:szCs w:val="22"/>
                <w:lang w:eastAsia="en-GB"/>
              </w:rPr>
              <w:t xml:space="preserve"> </w:t>
            </w:r>
            <w:r w:rsidRPr="006B207F">
              <w:rPr>
                <w:rFonts w:asciiTheme="majorHAnsi" w:hAnsiTheme="majorHAnsi" w:cstheme="majorHAnsi"/>
                <w:color w:val="000000"/>
                <w:szCs w:val="22"/>
                <w:lang w:eastAsia="en-GB"/>
              </w:rPr>
              <w:t>the overall responsibility for assessing the risk of material misstatement in the</w:t>
            </w:r>
          </w:p>
          <w:p w14:paraId="429580A8" w14:textId="77777777" w:rsidR="00C705A0" w:rsidRDefault="00C705A0" w:rsidP="00C705A0">
            <w:pPr>
              <w:spacing w:after="0"/>
              <w:rPr>
                <w:rFonts w:asciiTheme="majorHAnsi" w:hAnsiTheme="majorHAnsi" w:cstheme="majorHAnsi"/>
                <w:color w:val="000000"/>
                <w:szCs w:val="22"/>
                <w:lang w:eastAsia="en-GB"/>
              </w:rPr>
            </w:pPr>
            <w:r w:rsidRPr="006B207F">
              <w:rPr>
                <w:rFonts w:asciiTheme="majorHAnsi" w:hAnsiTheme="majorHAnsi" w:cstheme="majorHAnsi"/>
                <w:color w:val="000000"/>
                <w:szCs w:val="22"/>
                <w:lang w:eastAsia="en-GB"/>
              </w:rPr>
              <w:t xml:space="preserve">financial statements and is supported </w:t>
            </w:r>
            <w:r>
              <w:rPr>
                <w:rFonts w:asciiTheme="majorHAnsi" w:hAnsiTheme="majorHAnsi" w:cstheme="majorHAnsi"/>
                <w:color w:val="000000"/>
                <w:szCs w:val="22"/>
                <w:lang w:eastAsia="en-GB"/>
              </w:rPr>
              <w:t xml:space="preserve">by services </w:t>
            </w:r>
            <w:r w:rsidRPr="006B207F">
              <w:rPr>
                <w:rFonts w:asciiTheme="majorHAnsi" w:hAnsiTheme="majorHAnsi" w:cstheme="majorHAnsi"/>
                <w:color w:val="000000"/>
                <w:szCs w:val="22"/>
                <w:lang w:eastAsia="en-GB"/>
              </w:rPr>
              <w:t>who provide the appropriate</w:t>
            </w:r>
            <w:r>
              <w:rPr>
                <w:rFonts w:asciiTheme="majorHAnsi" w:hAnsiTheme="majorHAnsi" w:cstheme="majorHAnsi"/>
                <w:color w:val="000000"/>
                <w:szCs w:val="22"/>
                <w:lang w:eastAsia="en-GB"/>
              </w:rPr>
              <w:t xml:space="preserve"> </w:t>
            </w:r>
            <w:r w:rsidRPr="006B207F">
              <w:rPr>
                <w:rFonts w:asciiTheme="majorHAnsi" w:hAnsiTheme="majorHAnsi" w:cstheme="majorHAnsi"/>
                <w:color w:val="000000"/>
                <w:szCs w:val="22"/>
                <w:lang w:eastAsia="en-GB"/>
              </w:rPr>
              <w:t xml:space="preserve">evidence for this assessment. </w:t>
            </w:r>
          </w:p>
          <w:p w14:paraId="2497BE53" w14:textId="77777777" w:rsidR="007477BA" w:rsidRDefault="007477BA" w:rsidP="00D41848">
            <w:pPr>
              <w:spacing w:after="0"/>
              <w:rPr>
                <w:rFonts w:asciiTheme="majorHAnsi" w:hAnsiTheme="majorHAnsi" w:cstheme="majorHAnsi"/>
                <w:szCs w:val="22"/>
                <w:lang w:eastAsia="en-GB"/>
              </w:rPr>
            </w:pPr>
          </w:p>
          <w:p w14:paraId="66058641" w14:textId="77777777" w:rsidR="007477BA" w:rsidRDefault="007477BA" w:rsidP="00D41848">
            <w:pPr>
              <w:spacing w:after="0"/>
              <w:rPr>
                <w:rFonts w:asciiTheme="majorHAnsi" w:hAnsiTheme="majorHAnsi" w:cstheme="majorHAnsi"/>
                <w:szCs w:val="22"/>
                <w:lang w:eastAsia="en-GB"/>
              </w:rPr>
            </w:pPr>
          </w:p>
          <w:p w14:paraId="572F6D85" w14:textId="58FA4765" w:rsidR="000B3572" w:rsidRDefault="000B3572" w:rsidP="000B3572">
            <w:pPr>
              <w:spacing w:after="0"/>
              <w:rPr>
                <w:rFonts w:asciiTheme="majorHAnsi" w:hAnsiTheme="majorHAnsi" w:cstheme="majorHAnsi"/>
                <w:color w:val="000000"/>
                <w:szCs w:val="22"/>
                <w:lang w:eastAsia="en-GB"/>
              </w:rPr>
            </w:pPr>
            <w:r w:rsidRPr="004800A3">
              <w:rPr>
                <w:rFonts w:asciiTheme="majorHAnsi" w:hAnsiTheme="majorHAnsi" w:cstheme="majorHAnsi"/>
                <w:color w:val="000000"/>
                <w:szCs w:val="22"/>
                <w:lang w:eastAsia="en-GB"/>
              </w:rPr>
              <w:t xml:space="preserve">A review of </w:t>
            </w:r>
            <w:r>
              <w:rPr>
                <w:rFonts w:asciiTheme="majorHAnsi" w:hAnsiTheme="majorHAnsi" w:cstheme="majorHAnsi"/>
                <w:color w:val="000000"/>
                <w:szCs w:val="22"/>
                <w:lang w:eastAsia="en-GB"/>
              </w:rPr>
              <w:t xml:space="preserve">all corporate </w:t>
            </w:r>
            <w:proofErr w:type="gramStart"/>
            <w:r w:rsidRPr="004800A3">
              <w:rPr>
                <w:rFonts w:asciiTheme="majorHAnsi" w:hAnsiTheme="majorHAnsi" w:cstheme="majorHAnsi"/>
                <w:color w:val="000000"/>
                <w:szCs w:val="22"/>
                <w:lang w:eastAsia="en-GB"/>
              </w:rPr>
              <w:t>risks</w:t>
            </w:r>
            <w:proofErr w:type="gramEnd"/>
            <w:r>
              <w:rPr>
                <w:rFonts w:asciiTheme="majorHAnsi" w:hAnsiTheme="majorHAnsi" w:cstheme="majorHAnsi"/>
                <w:color w:val="000000"/>
                <w:szCs w:val="22"/>
                <w:lang w:eastAsia="en-GB"/>
              </w:rPr>
              <w:t xml:space="preserve"> </w:t>
            </w:r>
            <w:r w:rsidRPr="004800A3">
              <w:rPr>
                <w:rFonts w:asciiTheme="majorHAnsi" w:hAnsiTheme="majorHAnsi" w:cstheme="majorHAnsi"/>
                <w:color w:val="000000"/>
                <w:szCs w:val="22"/>
                <w:lang w:eastAsia="en-GB"/>
              </w:rPr>
              <w:t xml:space="preserve">forms part of the quarterly </w:t>
            </w:r>
            <w:r>
              <w:rPr>
                <w:rFonts w:asciiTheme="majorHAnsi" w:hAnsiTheme="majorHAnsi" w:cstheme="majorHAnsi"/>
                <w:color w:val="000000"/>
                <w:szCs w:val="22"/>
                <w:lang w:eastAsia="en-GB"/>
              </w:rPr>
              <w:t>report to the Leadership Team, of which the CFO is a member, identifying risk levels, risk owners and mitigating actions. This is reported to Shared Senior Management Team of which the CFO is a member.</w:t>
            </w:r>
          </w:p>
          <w:p w14:paraId="51896B0C" w14:textId="77777777" w:rsidR="000B3572" w:rsidRDefault="000B3572" w:rsidP="000B3572">
            <w:pPr>
              <w:spacing w:after="0"/>
              <w:rPr>
                <w:rFonts w:asciiTheme="majorHAnsi" w:hAnsiTheme="majorHAnsi" w:cstheme="majorHAnsi"/>
                <w:color w:val="000000"/>
                <w:szCs w:val="22"/>
                <w:lang w:eastAsia="en-GB"/>
              </w:rPr>
            </w:pPr>
          </w:p>
          <w:p w14:paraId="1FDC7C22" w14:textId="77777777" w:rsidR="000B3572" w:rsidRDefault="000B3572" w:rsidP="000B3572">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All reports submitted to committees require financial comments from the CFO or qualified representative. In addition, a risk section has been added to reports so that authors outline the major risks associated with decisions.</w:t>
            </w:r>
          </w:p>
          <w:p w14:paraId="6892F6D8" w14:textId="77777777" w:rsidR="000B3572" w:rsidRDefault="000B3572" w:rsidP="000B3572">
            <w:pPr>
              <w:spacing w:after="0"/>
              <w:rPr>
                <w:rFonts w:asciiTheme="majorHAnsi" w:hAnsiTheme="majorHAnsi" w:cstheme="majorHAnsi"/>
                <w:color w:val="000000"/>
                <w:szCs w:val="22"/>
                <w:lang w:eastAsia="en-GB"/>
              </w:rPr>
            </w:pPr>
          </w:p>
          <w:p w14:paraId="6914BC25" w14:textId="77777777" w:rsidR="000B3572" w:rsidRDefault="000B3572" w:rsidP="000B3572">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Financial implications of future risks are discussed amongst officers at Senior Management Team as well interaction with members at leader’s brief and committee meetings</w:t>
            </w:r>
          </w:p>
          <w:p w14:paraId="1C144A2C" w14:textId="25A2C69F" w:rsidR="000B3572" w:rsidRPr="007477BA" w:rsidRDefault="000B3572" w:rsidP="00D41848">
            <w:pPr>
              <w:spacing w:after="0"/>
              <w:rPr>
                <w:rFonts w:asciiTheme="majorHAnsi" w:hAnsiTheme="majorHAnsi" w:cstheme="majorHAnsi"/>
                <w:szCs w:val="22"/>
                <w:lang w:eastAsia="en-GB"/>
              </w:rPr>
            </w:pPr>
          </w:p>
        </w:tc>
      </w:tr>
      <w:tr w:rsidR="00765EA7" w:rsidRPr="004A6528" w14:paraId="25B2ED9B"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tcPr>
          <w:p w14:paraId="749CB300" w14:textId="49FD1CA7" w:rsidR="000E5928" w:rsidRPr="004A6528" w:rsidRDefault="000E5928" w:rsidP="000E5928">
            <w:pPr>
              <w:autoSpaceDE w:val="0"/>
              <w:autoSpaceDN w:val="0"/>
              <w:adjustRightInd w:val="0"/>
              <w:spacing w:after="0"/>
              <w:rPr>
                <w:rFonts w:asciiTheme="majorHAnsi" w:hAnsiTheme="majorHAnsi" w:cstheme="majorHAnsi"/>
                <w:lang w:eastAsia="en-GB"/>
              </w:rPr>
            </w:pPr>
            <w:r w:rsidRPr="00675F49">
              <w:rPr>
                <w:rFonts w:asciiTheme="majorHAnsi" w:hAnsiTheme="majorHAnsi" w:cstheme="majorHAnsi"/>
                <w:color w:val="000000"/>
                <w:lang w:eastAsia="en-GB"/>
              </w:rPr>
              <w:lastRenderedPageBreak/>
              <w:t xml:space="preserve">What have you determined to be the classes of accounts, </w:t>
            </w:r>
            <w:proofErr w:type="gramStart"/>
            <w:r w:rsidRPr="00675F49">
              <w:rPr>
                <w:rFonts w:asciiTheme="majorHAnsi" w:hAnsiTheme="majorHAnsi" w:cstheme="majorHAnsi"/>
                <w:color w:val="000000"/>
                <w:lang w:eastAsia="en-GB"/>
              </w:rPr>
              <w:t>transactions</w:t>
            </w:r>
            <w:proofErr w:type="gramEnd"/>
            <w:r w:rsidRPr="00675F49">
              <w:rPr>
                <w:rFonts w:asciiTheme="majorHAnsi" w:hAnsiTheme="majorHAnsi" w:cstheme="majorHAnsi"/>
                <w:color w:val="000000"/>
                <w:lang w:eastAsia="en-GB"/>
              </w:rPr>
              <w:t xml:space="preserve"> and disclosures most at risk to fraud?</w:t>
            </w:r>
          </w:p>
        </w:tc>
        <w:tc>
          <w:tcPr>
            <w:tcW w:w="5321" w:type="dxa"/>
            <w:tcBorders>
              <w:top w:val="single" w:sz="4" w:space="0" w:color="auto"/>
              <w:left w:val="single" w:sz="4" w:space="0" w:color="auto"/>
              <w:bottom w:val="single" w:sz="4" w:space="0" w:color="auto"/>
              <w:right w:val="single" w:sz="4" w:space="0" w:color="auto"/>
            </w:tcBorders>
          </w:tcPr>
          <w:p w14:paraId="0E410F0F" w14:textId="77777777" w:rsidR="000E5928" w:rsidRDefault="000E5928" w:rsidP="000E5928">
            <w:pPr>
              <w:spacing w:after="0"/>
              <w:rPr>
                <w:rFonts w:asciiTheme="majorHAnsi" w:hAnsiTheme="majorHAnsi" w:cstheme="majorHAnsi"/>
                <w:color w:val="000000"/>
                <w:szCs w:val="22"/>
                <w:lang w:eastAsia="en-GB"/>
              </w:rPr>
            </w:pPr>
            <w:r w:rsidRPr="006B13F0">
              <w:rPr>
                <w:rFonts w:asciiTheme="majorHAnsi" w:hAnsiTheme="majorHAnsi" w:cstheme="majorHAnsi"/>
                <w:color w:val="000000"/>
                <w:szCs w:val="22"/>
                <w:lang w:eastAsia="en-GB"/>
              </w:rPr>
              <w:t>Whilst we are confident in our own</w:t>
            </w:r>
            <w:r>
              <w:rPr>
                <w:rFonts w:asciiTheme="majorHAnsi" w:hAnsiTheme="majorHAnsi" w:cstheme="majorHAnsi"/>
                <w:color w:val="000000"/>
                <w:szCs w:val="22"/>
                <w:lang w:eastAsia="en-GB"/>
              </w:rPr>
              <w:t xml:space="preserve"> </w:t>
            </w:r>
            <w:r w:rsidRPr="006B13F0">
              <w:rPr>
                <w:rFonts w:asciiTheme="majorHAnsi" w:hAnsiTheme="majorHAnsi" w:cstheme="majorHAnsi"/>
                <w:color w:val="000000"/>
                <w:szCs w:val="22"/>
                <w:lang w:eastAsia="en-GB"/>
              </w:rPr>
              <w:t>systems, there is a heightened risk of</w:t>
            </w:r>
            <w:r>
              <w:rPr>
                <w:rFonts w:asciiTheme="majorHAnsi" w:hAnsiTheme="majorHAnsi" w:cstheme="majorHAnsi"/>
                <w:color w:val="000000"/>
                <w:szCs w:val="22"/>
                <w:lang w:eastAsia="en-GB"/>
              </w:rPr>
              <w:t xml:space="preserve"> </w:t>
            </w:r>
            <w:r w:rsidRPr="006B13F0">
              <w:rPr>
                <w:rFonts w:asciiTheme="majorHAnsi" w:hAnsiTheme="majorHAnsi" w:cstheme="majorHAnsi"/>
                <w:color w:val="000000"/>
                <w:szCs w:val="22"/>
                <w:lang w:eastAsia="en-GB"/>
              </w:rPr>
              <w:t>error and fraud in relation to Benefits,</w:t>
            </w:r>
            <w:r>
              <w:rPr>
                <w:rFonts w:asciiTheme="majorHAnsi" w:hAnsiTheme="majorHAnsi" w:cstheme="majorHAnsi"/>
                <w:color w:val="000000"/>
                <w:szCs w:val="22"/>
                <w:lang w:eastAsia="en-GB"/>
              </w:rPr>
              <w:t xml:space="preserve"> </w:t>
            </w:r>
            <w:r w:rsidRPr="006B13F0">
              <w:rPr>
                <w:rFonts w:asciiTheme="majorHAnsi" w:hAnsiTheme="majorHAnsi" w:cstheme="majorHAnsi"/>
                <w:color w:val="000000"/>
                <w:szCs w:val="22"/>
                <w:lang w:eastAsia="en-GB"/>
              </w:rPr>
              <w:t>although this is mitigated through quality</w:t>
            </w:r>
            <w:r>
              <w:rPr>
                <w:rFonts w:asciiTheme="majorHAnsi" w:hAnsiTheme="majorHAnsi" w:cstheme="majorHAnsi"/>
                <w:color w:val="000000"/>
                <w:szCs w:val="22"/>
                <w:lang w:eastAsia="en-GB"/>
              </w:rPr>
              <w:t xml:space="preserve"> </w:t>
            </w:r>
            <w:r w:rsidRPr="006B13F0">
              <w:rPr>
                <w:rFonts w:asciiTheme="majorHAnsi" w:hAnsiTheme="majorHAnsi" w:cstheme="majorHAnsi"/>
                <w:color w:val="000000"/>
                <w:szCs w:val="22"/>
                <w:lang w:eastAsia="en-GB"/>
              </w:rPr>
              <w:t>assurance processes within the service</w:t>
            </w:r>
            <w:r>
              <w:rPr>
                <w:rFonts w:asciiTheme="majorHAnsi" w:hAnsiTheme="majorHAnsi" w:cstheme="majorHAnsi"/>
                <w:color w:val="000000"/>
                <w:szCs w:val="22"/>
                <w:lang w:eastAsia="en-GB"/>
              </w:rPr>
              <w:t xml:space="preserve"> </w:t>
            </w:r>
            <w:r w:rsidRPr="006B13F0">
              <w:rPr>
                <w:rFonts w:asciiTheme="majorHAnsi" w:hAnsiTheme="majorHAnsi" w:cstheme="majorHAnsi"/>
                <w:color w:val="000000"/>
                <w:szCs w:val="22"/>
                <w:lang w:eastAsia="en-GB"/>
              </w:rPr>
              <w:t>and Internal Audit data quality work.</w:t>
            </w:r>
          </w:p>
          <w:p w14:paraId="70EB6480" w14:textId="77777777" w:rsidR="000E5928" w:rsidRPr="006B13F0" w:rsidRDefault="000E5928" w:rsidP="000E5928">
            <w:pPr>
              <w:spacing w:after="0"/>
              <w:rPr>
                <w:rFonts w:asciiTheme="majorHAnsi" w:hAnsiTheme="majorHAnsi" w:cstheme="majorHAnsi"/>
                <w:color w:val="000000"/>
                <w:szCs w:val="22"/>
                <w:lang w:eastAsia="en-GB"/>
              </w:rPr>
            </w:pPr>
          </w:p>
          <w:p w14:paraId="117B693B" w14:textId="3E355ABA" w:rsidR="000E5928" w:rsidRDefault="000E5928" w:rsidP="000E5928">
            <w:pPr>
              <w:spacing w:after="0"/>
              <w:rPr>
                <w:rFonts w:asciiTheme="majorHAnsi" w:hAnsiTheme="majorHAnsi" w:cstheme="majorHAnsi"/>
                <w:color w:val="000000"/>
                <w:szCs w:val="22"/>
                <w:lang w:eastAsia="en-GB"/>
              </w:rPr>
            </w:pPr>
            <w:r w:rsidRPr="006B13F0">
              <w:rPr>
                <w:rFonts w:asciiTheme="majorHAnsi" w:hAnsiTheme="majorHAnsi" w:cstheme="majorHAnsi"/>
                <w:color w:val="000000"/>
                <w:szCs w:val="22"/>
                <w:lang w:eastAsia="en-GB"/>
              </w:rPr>
              <w:t>There are also higher risks in relation to</w:t>
            </w:r>
            <w:r>
              <w:rPr>
                <w:rFonts w:asciiTheme="majorHAnsi" w:hAnsiTheme="majorHAnsi" w:cstheme="majorHAnsi"/>
                <w:color w:val="000000"/>
                <w:szCs w:val="22"/>
                <w:lang w:eastAsia="en-GB"/>
              </w:rPr>
              <w:t xml:space="preserve"> the payment of invoices that is mitigated through the necessary separation of duties and checks when procuring and paying for services.</w:t>
            </w:r>
          </w:p>
          <w:p w14:paraId="1FE6590E" w14:textId="62F32C80" w:rsidR="00A94F41" w:rsidRDefault="00A94F41" w:rsidP="000E5928">
            <w:pPr>
              <w:spacing w:after="0"/>
              <w:rPr>
                <w:rFonts w:asciiTheme="majorHAnsi" w:hAnsiTheme="majorHAnsi" w:cstheme="majorHAnsi"/>
                <w:color w:val="000000"/>
                <w:szCs w:val="22"/>
                <w:lang w:eastAsia="en-GB"/>
              </w:rPr>
            </w:pPr>
          </w:p>
          <w:p w14:paraId="25FF101B" w14:textId="30E1DEEC" w:rsidR="00A94F41" w:rsidRDefault="00A94F41" w:rsidP="000E5928">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 xml:space="preserve">There is a higher risk of fraud relating the business grants payments made to businesses throughout 20/21. Risks have been </w:t>
            </w:r>
            <w:r w:rsidR="004E2781">
              <w:rPr>
                <w:rFonts w:asciiTheme="majorHAnsi" w:hAnsiTheme="majorHAnsi" w:cstheme="majorHAnsi"/>
                <w:color w:val="000000"/>
                <w:szCs w:val="22"/>
                <w:lang w:eastAsia="en-GB"/>
              </w:rPr>
              <w:t xml:space="preserve">analysed, </w:t>
            </w:r>
            <w:proofErr w:type="gramStart"/>
            <w:r w:rsidR="004E2781">
              <w:rPr>
                <w:rFonts w:asciiTheme="majorHAnsi" w:hAnsiTheme="majorHAnsi" w:cstheme="majorHAnsi"/>
                <w:color w:val="000000"/>
                <w:szCs w:val="22"/>
                <w:lang w:eastAsia="en-GB"/>
              </w:rPr>
              <w:t>reported</w:t>
            </w:r>
            <w:proofErr w:type="gramEnd"/>
            <w:r w:rsidR="004E2781">
              <w:rPr>
                <w:rFonts w:asciiTheme="majorHAnsi" w:hAnsiTheme="majorHAnsi" w:cstheme="majorHAnsi"/>
                <w:color w:val="000000"/>
                <w:szCs w:val="22"/>
                <w:lang w:eastAsia="en-GB"/>
              </w:rPr>
              <w:t xml:space="preserve"> and </w:t>
            </w:r>
            <w:r>
              <w:rPr>
                <w:rFonts w:asciiTheme="majorHAnsi" w:hAnsiTheme="majorHAnsi" w:cstheme="majorHAnsi"/>
                <w:color w:val="000000"/>
                <w:szCs w:val="22"/>
                <w:lang w:eastAsia="en-GB"/>
              </w:rPr>
              <w:t xml:space="preserve">mitigated </w:t>
            </w:r>
            <w:r w:rsidR="00236595">
              <w:rPr>
                <w:rFonts w:asciiTheme="majorHAnsi" w:hAnsiTheme="majorHAnsi" w:cstheme="majorHAnsi"/>
                <w:color w:val="000000"/>
                <w:szCs w:val="22"/>
                <w:lang w:eastAsia="en-GB"/>
              </w:rPr>
              <w:t>with</w:t>
            </w:r>
            <w:r>
              <w:rPr>
                <w:rFonts w:asciiTheme="majorHAnsi" w:hAnsiTheme="majorHAnsi" w:cstheme="majorHAnsi"/>
                <w:color w:val="000000"/>
                <w:szCs w:val="22"/>
                <w:lang w:eastAsia="en-GB"/>
              </w:rPr>
              <w:t xml:space="preserve"> only one potential fraudulent </w:t>
            </w:r>
            <w:r w:rsidR="00074DB1">
              <w:rPr>
                <w:rFonts w:asciiTheme="majorHAnsi" w:hAnsiTheme="majorHAnsi" w:cstheme="majorHAnsi"/>
                <w:color w:val="000000"/>
                <w:szCs w:val="22"/>
                <w:lang w:eastAsia="en-GB"/>
              </w:rPr>
              <w:t xml:space="preserve">£10k </w:t>
            </w:r>
            <w:r>
              <w:rPr>
                <w:rFonts w:asciiTheme="majorHAnsi" w:hAnsiTheme="majorHAnsi" w:cstheme="majorHAnsi"/>
                <w:color w:val="000000"/>
                <w:szCs w:val="22"/>
                <w:lang w:eastAsia="en-GB"/>
              </w:rPr>
              <w:t>payment made.</w:t>
            </w:r>
          </w:p>
          <w:p w14:paraId="3A8BF140" w14:textId="77777777" w:rsidR="000E5928" w:rsidRPr="004A6528" w:rsidRDefault="000E5928" w:rsidP="000E5928">
            <w:pPr>
              <w:spacing w:after="0"/>
              <w:rPr>
                <w:rFonts w:asciiTheme="majorHAnsi" w:hAnsiTheme="majorHAnsi" w:cstheme="majorHAnsi"/>
                <w:szCs w:val="22"/>
                <w:lang w:eastAsia="en-GB"/>
              </w:rPr>
            </w:pPr>
          </w:p>
        </w:tc>
      </w:tr>
      <w:tr w:rsidR="00765EA7" w:rsidRPr="00675F49" w14:paraId="13729F74"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tcPr>
          <w:p w14:paraId="4C360B27" w14:textId="28F99700" w:rsidR="00765EA7" w:rsidRDefault="00765EA7" w:rsidP="00765EA7">
            <w:pPr>
              <w:autoSpaceDE w:val="0"/>
              <w:autoSpaceDN w:val="0"/>
              <w:adjustRightInd w:val="0"/>
              <w:spacing w:after="0"/>
              <w:rPr>
                <w:rFonts w:asciiTheme="majorHAnsi" w:hAnsiTheme="majorHAnsi" w:cstheme="majorHAnsi"/>
                <w:color w:val="000000"/>
                <w:lang w:eastAsia="en-GB"/>
              </w:rPr>
            </w:pPr>
            <w:r w:rsidRPr="00765EA7">
              <w:rPr>
                <w:rFonts w:asciiTheme="majorHAnsi" w:hAnsiTheme="majorHAnsi" w:cstheme="majorHAnsi"/>
                <w:color w:val="000000"/>
                <w:lang w:eastAsia="en-GB"/>
              </w:rPr>
              <w:t xml:space="preserve">Are you aware of any instances of actual, </w:t>
            </w:r>
            <w:proofErr w:type="gramStart"/>
            <w:r w:rsidRPr="00765EA7">
              <w:rPr>
                <w:rFonts w:asciiTheme="majorHAnsi" w:hAnsiTheme="majorHAnsi" w:cstheme="majorHAnsi"/>
                <w:color w:val="000000"/>
                <w:lang w:eastAsia="en-GB"/>
              </w:rPr>
              <w:t>suspected</w:t>
            </w:r>
            <w:proofErr w:type="gramEnd"/>
            <w:r w:rsidRPr="00765EA7">
              <w:rPr>
                <w:rFonts w:asciiTheme="majorHAnsi" w:hAnsiTheme="majorHAnsi" w:cstheme="majorHAnsi"/>
                <w:color w:val="000000"/>
                <w:lang w:eastAsia="en-GB"/>
              </w:rPr>
              <w:t xml:space="preserve"> or alleged fraud, errors or other irregularities either within </w:t>
            </w:r>
            <w:r>
              <w:rPr>
                <w:rFonts w:asciiTheme="majorHAnsi" w:hAnsiTheme="majorHAnsi" w:cstheme="majorHAnsi"/>
                <w:color w:val="000000"/>
                <w:lang w:eastAsia="en-GB"/>
              </w:rPr>
              <w:t>the Council</w:t>
            </w:r>
            <w:r w:rsidRPr="00765EA7">
              <w:rPr>
                <w:rFonts w:asciiTheme="majorHAnsi" w:hAnsiTheme="majorHAnsi" w:cstheme="majorHAnsi"/>
                <w:color w:val="000000"/>
                <w:lang w:eastAsia="en-GB"/>
              </w:rPr>
              <w:t xml:space="preserve"> as a whole or within specific departments since 1 April 2020?</w:t>
            </w:r>
          </w:p>
          <w:p w14:paraId="70D5F5BC" w14:textId="77777777" w:rsidR="00765EA7" w:rsidRPr="00765EA7" w:rsidRDefault="00765EA7" w:rsidP="00765EA7">
            <w:pPr>
              <w:autoSpaceDE w:val="0"/>
              <w:autoSpaceDN w:val="0"/>
              <w:adjustRightInd w:val="0"/>
              <w:spacing w:after="0"/>
              <w:rPr>
                <w:rFonts w:asciiTheme="majorHAnsi" w:hAnsiTheme="majorHAnsi" w:cstheme="majorHAnsi"/>
                <w:color w:val="000000"/>
                <w:lang w:eastAsia="en-GB"/>
              </w:rPr>
            </w:pPr>
          </w:p>
          <w:p w14:paraId="41A66090" w14:textId="5056C6BC" w:rsidR="00765EA7" w:rsidRPr="00675F49" w:rsidRDefault="00765EA7" w:rsidP="00765EA7">
            <w:pPr>
              <w:autoSpaceDE w:val="0"/>
              <w:autoSpaceDN w:val="0"/>
              <w:adjustRightInd w:val="0"/>
              <w:spacing w:after="0"/>
              <w:rPr>
                <w:rFonts w:asciiTheme="majorHAnsi" w:hAnsiTheme="majorHAnsi" w:cstheme="majorHAnsi"/>
                <w:color w:val="000000"/>
                <w:lang w:eastAsia="en-GB"/>
              </w:rPr>
            </w:pPr>
            <w:r w:rsidRPr="00765EA7">
              <w:rPr>
                <w:rFonts w:asciiTheme="majorHAnsi" w:hAnsiTheme="majorHAnsi" w:cstheme="majorHAnsi"/>
                <w:color w:val="000000"/>
                <w:lang w:eastAsia="en-GB"/>
              </w:rPr>
              <w:t xml:space="preserve">As a management team, how do you communicate risk issues (including fraud) to those charged with governance?                                                                                         </w:t>
            </w:r>
          </w:p>
        </w:tc>
        <w:tc>
          <w:tcPr>
            <w:tcW w:w="5321" w:type="dxa"/>
            <w:tcBorders>
              <w:top w:val="single" w:sz="4" w:space="0" w:color="auto"/>
              <w:left w:val="single" w:sz="4" w:space="0" w:color="auto"/>
              <w:bottom w:val="single" w:sz="4" w:space="0" w:color="auto"/>
              <w:right w:val="single" w:sz="4" w:space="0" w:color="auto"/>
            </w:tcBorders>
          </w:tcPr>
          <w:p w14:paraId="3F3AA80C" w14:textId="77777777" w:rsidR="00765EA7" w:rsidRDefault="00562B89" w:rsidP="00D41848">
            <w:pPr>
              <w:spacing w:after="0"/>
              <w:rPr>
                <w:rFonts w:asciiTheme="majorHAnsi" w:hAnsiTheme="majorHAnsi" w:cstheme="majorHAnsi"/>
                <w:szCs w:val="22"/>
                <w:lang w:eastAsia="en-GB"/>
              </w:rPr>
            </w:pPr>
            <w:r w:rsidRPr="00562B89">
              <w:rPr>
                <w:rFonts w:asciiTheme="majorHAnsi" w:hAnsiTheme="majorHAnsi" w:cstheme="majorHAnsi"/>
                <w:szCs w:val="22"/>
                <w:lang w:eastAsia="en-GB"/>
              </w:rPr>
              <w:t>See above text about business grants</w:t>
            </w:r>
          </w:p>
          <w:p w14:paraId="6887FC08" w14:textId="77777777" w:rsidR="00CD15A9" w:rsidRDefault="00CD15A9" w:rsidP="00D41848">
            <w:pPr>
              <w:spacing w:after="0"/>
              <w:rPr>
                <w:rFonts w:asciiTheme="majorHAnsi" w:hAnsiTheme="majorHAnsi" w:cstheme="majorHAnsi"/>
                <w:szCs w:val="22"/>
                <w:lang w:eastAsia="en-GB"/>
              </w:rPr>
            </w:pPr>
          </w:p>
          <w:p w14:paraId="0415A3F2" w14:textId="77777777" w:rsidR="00CD15A9" w:rsidRDefault="00CD15A9" w:rsidP="00D41848">
            <w:pPr>
              <w:spacing w:after="0"/>
              <w:rPr>
                <w:rFonts w:asciiTheme="majorHAnsi" w:hAnsiTheme="majorHAnsi" w:cstheme="majorHAnsi"/>
                <w:szCs w:val="22"/>
                <w:lang w:eastAsia="en-GB"/>
              </w:rPr>
            </w:pPr>
          </w:p>
          <w:p w14:paraId="0CCC5987" w14:textId="77777777" w:rsidR="00CD15A9" w:rsidRDefault="00CD15A9" w:rsidP="00D41848">
            <w:pPr>
              <w:spacing w:after="0"/>
              <w:rPr>
                <w:rFonts w:asciiTheme="majorHAnsi" w:hAnsiTheme="majorHAnsi" w:cstheme="majorHAnsi"/>
                <w:szCs w:val="22"/>
                <w:lang w:eastAsia="en-GB"/>
              </w:rPr>
            </w:pPr>
          </w:p>
          <w:p w14:paraId="2C38A3FB" w14:textId="77777777" w:rsidR="00CD15A9" w:rsidRDefault="00CD15A9" w:rsidP="00D41848">
            <w:pPr>
              <w:spacing w:after="0"/>
              <w:rPr>
                <w:rFonts w:asciiTheme="majorHAnsi" w:hAnsiTheme="majorHAnsi" w:cstheme="majorHAnsi"/>
                <w:szCs w:val="22"/>
                <w:lang w:eastAsia="en-GB"/>
              </w:rPr>
            </w:pPr>
          </w:p>
          <w:p w14:paraId="6CC572BE" w14:textId="77777777" w:rsidR="00CD15A9" w:rsidRPr="0005655A" w:rsidRDefault="0084423B" w:rsidP="00D41848">
            <w:pPr>
              <w:spacing w:after="0"/>
              <w:rPr>
                <w:rFonts w:asciiTheme="majorHAnsi" w:hAnsiTheme="majorHAnsi" w:cstheme="majorHAnsi"/>
                <w:szCs w:val="22"/>
                <w:lang w:eastAsia="en-GB"/>
              </w:rPr>
            </w:pPr>
            <w:r w:rsidRPr="0005655A">
              <w:rPr>
                <w:rFonts w:asciiTheme="majorHAnsi" w:hAnsiTheme="majorHAnsi" w:cstheme="majorHAnsi"/>
                <w:szCs w:val="22"/>
                <w:lang w:eastAsia="en-GB"/>
              </w:rPr>
              <w:t>Through the work carried out by internal audit</w:t>
            </w:r>
          </w:p>
          <w:p w14:paraId="56BD2270" w14:textId="2BD93846" w:rsidR="0084423B" w:rsidRDefault="0084423B" w:rsidP="00D41848">
            <w:pPr>
              <w:spacing w:after="0"/>
              <w:rPr>
                <w:rFonts w:asciiTheme="majorHAnsi" w:hAnsiTheme="majorHAnsi" w:cstheme="majorHAnsi"/>
                <w:szCs w:val="22"/>
                <w:lang w:eastAsia="en-GB"/>
              </w:rPr>
            </w:pPr>
            <w:r w:rsidRPr="0005655A">
              <w:rPr>
                <w:rFonts w:asciiTheme="majorHAnsi" w:hAnsiTheme="majorHAnsi" w:cstheme="majorHAnsi"/>
                <w:szCs w:val="22"/>
                <w:lang w:eastAsia="en-GB"/>
              </w:rPr>
              <w:t>Reporting of Corporate Risks to Governance Committee</w:t>
            </w:r>
          </w:p>
          <w:p w14:paraId="4750956B" w14:textId="61BFC468" w:rsidR="00AF1300" w:rsidRPr="0005655A" w:rsidRDefault="00AF1300" w:rsidP="00D41848">
            <w:pPr>
              <w:spacing w:after="0"/>
              <w:rPr>
                <w:rFonts w:asciiTheme="majorHAnsi" w:hAnsiTheme="majorHAnsi" w:cstheme="majorHAnsi"/>
                <w:szCs w:val="22"/>
                <w:lang w:eastAsia="en-GB"/>
              </w:rPr>
            </w:pPr>
            <w:r>
              <w:rPr>
                <w:rFonts w:asciiTheme="majorHAnsi" w:hAnsiTheme="majorHAnsi" w:cstheme="majorHAnsi"/>
                <w:szCs w:val="22"/>
                <w:lang w:eastAsia="en-GB"/>
              </w:rPr>
              <w:t>Specific fraud would be communicated to the Governance Committee when deemed material</w:t>
            </w:r>
          </w:p>
          <w:p w14:paraId="26D34E61" w14:textId="1CE9F733" w:rsidR="0084423B" w:rsidRPr="00267B04" w:rsidRDefault="0084423B" w:rsidP="00D41848">
            <w:pPr>
              <w:spacing w:after="0"/>
              <w:rPr>
                <w:rFonts w:asciiTheme="majorHAnsi" w:hAnsiTheme="majorHAnsi" w:cstheme="majorHAnsi"/>
                <w:color w:val="FF0000"/>
                <w:szCs w:val="22"/>
                <w:lang w:eastAsia="en-GB"/>
              </w:rPr>
            </w:pPr>
          </w:p>
        </w:tc>
      </w:tr>
      <w:tr w:rsidR="00916FC1" w:rsidRPr="00675F49" w14:paraId="5195CCAE"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tcPr>
          <w:p w14:paraId="3238E170" w14:textId="77777777" w:rsidR="00916FC1" w:rsidRPr="00916FC1" w:rsidRDefault="00916FC1" w:rsidP="00916FC1">
            <w:pPr>
              <w:autoSpaceDE w:val="0"/>
              <w:autoSpaceDN w:val="0"/>
              <w:adjustRightInd w:val="0"/>
              <w:spacing w:after="0"/>
              <w:rPr>
                <w:rFonts w:asciiTheme="majorHAnsi" w:hAnsiTheme="majorHAnsi" w:cstheme="majorHAnsi"/>
                <w:color w:val="000000"/>
                <w:lang w:eastAsia="en-GB"/>
              </w:rPr>
            </w:pPr>
            <w:r w:rsidRPr="00916FC1">
              <w:rPr>
                <w:rFonts w:asciiTheme="majorHAnsi" w:hAnsiTheme="majorHAnsi" w:cstheme="majorHAnsi"/>
                <w:color w:val="000000"/>
                <w:lang w:eastAsia="en-GB"/>
              </w:rPr>
              <w:t>Have you identified any specific fraud risks?</w:t>
            </w:r>
          </w:p>
          <w:p w14:paraId="4B2D45AD" w14:textId="77777777" w:rsidR="00916FC1" w:rsidRPr="00916FC1" w:rsidRDefault="00916FC1" w:rsidP="00916FC1">
            <w:pPr>
              <w:autoSpaceDE w:val="0"/>
              <w:autoSpaceDN w:val="0"/>
              <w:adjustRightInd w:val="0"/>
              <w:spacing w:after="0"/>
              <w:rPr>
                <w:rFonts w:asciiTheme="majorHAnsi" w:hAnsiTheme="majorHAnsi" w:cstheme="majorHAnsi"/>
                <w:color w:val="000000"/>
                <w:lang w:eastAsia="en-GB"/>
              </w:rPr>
            </w:pPr>
          </w:p>
          <w:p w14:paraId="22D6DC56" w14:textId="77777777" w:rsidR="00916FC1" w:rsidRPr="00916FC1" w:rsidRDefault="00916FC1" w:rsidP="00916FC1">
            <w:pPr>
              <w:autoSpaceDE w:val="0"/>
              <w:autoSpaceDN w:val="0"/>
              <w:adjustRightInd w:val="0"/>
              <w:spacing w:after="0"/>
              <w:rPr>
                <w:rFonts w:asciiTheme="majorHAnsi" w:hAnsiTheme="majorHAnsi" w:cstheme="majorHAnsi"/>
                <w:color w:val="000000"/>
                <w:lang w:eastAsia="en-GB"/>
              </w:rPr>
            </w:pPr>
            <w:r w:rsidRPr="00916FC1">
              <w:rPr>
                <w:rFonts w:asciiTheme="majorHAnsi" w:hAnsiTheme="majorHAnsi" w:cstheme="majorHAnsi"/>
                <w:color w:val="000000"/>
                <w:lang w:eastAsia="en-GB"/>
              </w:rPr>
              <w:t>Do you have any concerns there are areas that are at risk of fraud?</w:t>
            </w:r>
          </w:p>
          <w:p w14:paraId="27CF8498" w14:textId="77777777" w:rsidR="00916FC1" w:rsidRPr="00916FC1" w:rsidRDefault="00916FC1" w:rsidP="00916FC1">
            <w:pPr>
              <w:autoSpaceDE w:val="0"/>
              <w:autoSpaceDN w:val="0"/>
              <w:adjustRightInd w:val="0"/>
              <w:spacing w:after="0"/>
              <w:rPr>
                <w:rFonts w:asciiTheme="majorHAnsi" w:hAnsiTheme="majorHAnsi" w:cstheme="majorHAnsi"/>
                <w:color w:val="000000"/>
                <w:lang w:eastAsia="en-GB"/>
              </w:rPr>
            </w:pPr>
          </w:p>
          <w:p w14:paraId="0606818F" w14:textId="1B00977D" w:rsidR="00916FC1" w:rsidRPr="00765EA7" w:rsidRDefault="00916FC1" w:rsidP="00916FC1">
            <w:pPr>
              <w:autoSpaceDE w:val="0"/>
              <w:autoSpaceDN w:val="0"/>
              <w:adjustRightInd w:val="0"/>
              <w:spacing w:after="0"/>
              <w:rPr>
                <w:rFonts w:asciiTheme="majorHAnsi" w:hAnsiTheme="majorHAnsi" w:cstheme="majorHAnsi"/>
                <w:color w:val="000000"/>
                <w:lang w:eastAsia="en-GB"/>
              </w:rPr>
            </w:pPr>
            <w:r w:rsidRPr="00916FC1">
              <w:rPr>
                <w:rFonts w:asciiTheme="majorHAnsi" w:hAnsiTheme="majorHAnsi" w:cstheme="majorHAnsi"/>
                <w:color w:val="000000"/>
                <w:lang w:eastAsia="en-GB"/>
              </w:rPr>
              <w:t xml:space="preserve">Are there particular locations within </w:t>
            </w:r>
            <w:r>
              <w:rPr>
                <w:rFonts w:asciiTheme="majorHAnsi" w:hAnsiTheme="majorHAnsi" w:cstheme="majorHAnsi"/>
                <w:color w:val="000000"/>
                <w:lang w:eastAsia="en-GB"/>
              </w:rPr>
              <w:t>the Council</w:t>
            </w:r>
            <w:r w:rsidRPr="00916FC1">
              <w:rPr>
                <w:rFonts w:asciiTheme="majorHAnsi" w:hAnsiTheme="majorHAnsi" w:cstheme="majorHAnsi"/>
                <w:color w:val="000000"/>
                <w:lang w:eastAsia="en-GB"/>
              </w:rPr>
              <w:t xml:space="preserve"> where fraud is more likely </w:t>
            </w:r>
            <w:r w:rsidR="00823A44" w:rsidRPr="00916FC1">
              <w:rPr>
                <w:rFonts w:asciiTheme="majorHAnsi" w:hAnsiTheme="majorHAnsi" w:cstheme="majorHAnsi"/>
                <w:color w:val="000000"/>
                <w:lang w:eastAsia="en-GB"/>
              </w:rPr>
              <w:t>to occur</w:t>
            </w:r>
            <w:r w:rsidRPr="00916FC1">
              <w:rPr>
                <w:rFonts w:asciiTheme="majorHAnsi" w:hAnsiTheme="majorHAnsi" w:cstheme="majorHAnsi"/>
                <w:color w:val="000000"/>
                <w:lang w:eastAsia="en-GB"/>
              </w:rPr>
              <w:t>?</w:t>
            </w:r>
          </w:p>
        </w:tc>
        <w:tc>
          <w:tcPr>
            <w:tcW w:w="5321" w:type="dxa"/>
            <w:tcBorders>
              <w:top w:val="single" w:sz="4" w:space="0" w:color="auto"/>
              <w:left w:val="single" w:sz="4" w:space="0" w:color="auto"/>
              <w:bottom w:val="single" w:sz="4" w:space="0" w:color="auto"/>
              <w:right w:val="single" w:sz="4" w:space="0" w:color="auto"/>
            </w:tcBorders>
          </w:tcPr>
          <w:p w14:paraId="0096CA4A" w14:textId="01015936" w:rsidR="00916FC1" w:rsidRDefault="003C3CBF" w:rsidP="00D41848">
            <w:pPr>
              <w:spacing w:after="0"/>
              <w:rPr>
                <w:rFonts w:asciiTheme="majorHAnsi" w:hAnsiTheme="majorHAnsi" w:cstheme="majorHAnsi"/>
                <w:szCs w:val="22"/>
                <w:lang w:eastAsia="en-GB"/>
              </w:rPr>
            </w:pPr>
            <w:r>
              <w:rPr>
                <w:rFonts w:asciiTheme="majorHAnsi" w:hAnsiTheme="majorHAnsi" w:cstheme="majorHAnsi"/>
                <w:szCs w:val="22"/>
                <w:lang w:eastAsia="en-GB"/>
              </w:rPr>
              <w:t>None</w:t>
            </w:r>
          </w:p>
          <w:p w14:paraId="78D48784" w14:textId="77777777" w:rsidR="00916FC1" w:rsidRDefault="00916FC1" w:rsidP="00D41848">
            <w:pPr>
              <w:spacing w:after="0"/>
              <w:rPr>
                <w:rFonts w:asciiTheme="majorHAnsi" w:hAnsiTheme="majorHAnsi" w:cstheme="majorHAnsi"/>
                <w:szCs w:val="22"/>
                <w:lang w:eastAsia="en-GB"/>
              </w:rPr>
            </w:pPr>
          </w:p>
          <w:p w14:paraId="07B2D964" w14:textId="77777777" w:rsidR="00916FC1" w:rsidRDefault="00916FC1" w:rsidP="00D41848">
            <w:pPr>
              <w:spacing w:after="0"/>
              <w:rPr>
                <w:rFonts w:asciiTheme="majorHAnsi" w:hAnsiTheme="majorHAnsi" w:cstheme="majorHAnsi"/>
                <w:szCs w:val="22"/>
                <w:lang w:eastAsia="en-GB"/>
              </w:rPr>
            </w:pPr>
            <w:proofErr w:type="gramStart"/>
            <w:r>
              <w:rPr>
                <w:rFonts w:asciiTheme="majorHAnsi" w:hAnsiTheme="majorHAnsi" w:cstheme="majorHAnsi"/>
                <w:szCs w:val="22"/>
                <w:lang w:eastAsia="en-GB"/>
              </w:rPr>
              <w:t>Yes</w:t>
            </w:r>
            <w:proofErr w:type="gramEnd"/>
            <w:r>
              <w:rPr>
                <w:rFonts w:asciiTheme="majorHAnsi" w:hAnsiTheme="majorHAnsi" w:cstheme="majorHAnsi"/>
                <w:szCs w:val="22"/>
                <w:lang w:eastAsia="en-GB"/>
              </w:rPr>
              <w:t xml:space="preserve"> as identified previously</w:t>
            </w:r>
          </w:p>
          <w:p w14:paraId="0CE9C39B" w14:textId="77777777" w:rsidR="00916FC1" w:rsidRDefault="00916FC1" w:rsidP="00D41848">
            <w:pPr>
              <w:spacing w:after="0"/>
              <w:rPr>
                <w:rFonts w:asciiTheme="majorHAnsi" w:hAnsiTheme="majorHAnsi" w:cstheme="majorHAnsi"/>
                <w:szCs w:val="22"/>
                <w:lang w:eastAsia="en-GB"/>
              </w:rPr>
            </w:pPr>
          </w:p>
          <w:p w14:paraId="41700A2B" w14:textId="77777777" w:rsidR="00916FC1" w:rsidRDefault="00916FC1" w:rsidP="00D41848">
            <w:pPr>
              <w:spacing w:after="0"/>
              <w:rPr>
                <w:rFonts w:asciiTheme="majorHAnsi" w:hAnsiTheme="majorHAnsi" w:cstheme="majorHAnsi"/>
                <w:szCs w:val="22"/>
                <w:lang w:eastAsia="en-GB"/>
              </w:rPr>
            </w:pPr>
          </w:p>
          <w:p w14:paraId="42A5114F" w14:textId="4917B1DA" w:rsidR="00553055" w:rsidRPr="00562B89" w:rsidRDefault="00553055" w:rsidP="00D41848">
            <w:pPr>
              <w:spacing w:after="0"/>
              <w:rPr>
                <w:rFonts w:asciiTheme="majorHAnsi" w:hAnsiTheme="majorHAnsi" w:cstheme="majorHAnsi"/>
                <w:szCs w:val="22"/>
                <w:lang w:eastAsia="en-GB"/>
              </w:rPr>
            </w:pPr>
            <w:r>
              <w:rPr>
                <w:rFonts w:asciiTheme="majorHAnsi" w:hAnsiTheme="majorHAnsi" w:cstheme="majorHAnsi"/>
                <w:szCs w:val="22"/>
                <w:lang w:eastAsia="en-GB"/>
              </w:rPr>
              <w:t xml:space="preserve">This is a </w:t>
            </w:r>
            <w:r w:rsidR="00927AD5">
              <w:rPr>
                <w:rFonts w:asciiTheme="majorHAnsi" w:hAnsiTheme="majorHAnsi" w:cstheme="majorHAnsi"/>
                <w:szCs w:val="22"/>
                <w:lang w:eastAsia="en-GB"/>
              </w:rPr>
              <w:t>duplicate</w:t>
            </w:r>
            <w:r>
              <w:rPr>
                <w:rFonts w:asciiTheme="majorHAnsi" w:hAnsiTheme="majorHAnsi" w:cstheme="majorHAnsi"/>
                <w:szCs w:val="22"/>
                <w:lang w:eastAsia="en-GB"/>
              </w:rPr>
              <w:t xml:space="preserve"> question asked previously above</w:t>
            </w:r>
          </w:p>
        </w:tc>
      </w:tr>
      <w:tr w:rsidR="00823A44" w:rsidRPr="00675F49" w14:paraId="7289D8F4"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tcPr>
          <w:p w14:paraId="5E3DE12F" w14:textId="7DA28967" w:rsidR="00823A44" w:rsidRPr="00916FC1" w:rsidRDefault="00823A44" w:rsidP="00916FC1">
            <w:pPr>
              <w:autoSpaceDE w:val="0"/>
              <w:autoSpaceDN w:val="0"/>
              <w:adjustRightInd w:val="0"/>
              <w:spacing w:after="0"/>
              <w:rPr>
                <w:rFonts w:asciiTheme="majorHAnsi" w:hAnsiTheme="majorHAnsi" w:cstheme="majorHAnsi"/>
                <w:color w:val="000000"/>
                <w:lang w:eastAsia="en-GB"/>
              </w:rPr>
            </w:pPr>
            <w:r w:rsidRPr="00823A44">
              <w:rPr>
                <w:rFonts w:asciiTheme="majorHAnsi" w:hAnsiTheme="majorHAnsi" w:cstheme="majorHAnsi"/>
                <w:color w:val="000000"/>
                <w:lang w:eastAsia="en-GB"/>
              </w:rPr>
              <w:t>What processes do</w:t>
            </w:r>
            <w:r w:rsidR="006E1D13">
              <w:rPr>
                <w:rFonts w:asciiTheme="majorHAnsi" w:hAnsiTheme="majorHAnsi" w:cstheme="majorHAnsi"/>
                <w:color w:val="000000"/>
                <w:lang w:eastAsia="en-GB"/>
              </w:rPr>
              <w:t xml:space="preserve">es the Council </w:t>
            </w:r>
            <w:r w:rsidRPr="00823A44">
              <w:rPr>
                <w:rFonts w:asciiTheme="majorHAnsi" w:hAnsiTheme="majorHAnsi" w:cstheme="majorHAnsi"/>
                <w:color w:val="000000"/>
                <w:lang w:eastAsia="en-GB"/>
              </w:rPr>
              <w:t>have in place to identify and respond to risks of fraud?</w:t>
            </w:r>
          </w:p>
        </w:tc>
        <w:tc>
          <w:tcPr>
            <w:tcW w:w="5321" w:type="dxa"/>
            <w:tcBorders>
              <w:top w:val="single" w:sz="4" w:space="0" w:color="auto"/>
              <w:left w:val="single" w:sz="4" w:space="0" w:color="auto"/>
              <w:bottom w:val="single" w:sz="4" w:space="0" w:color="auto"/>
              <w:right w:val="single" w:sz="4" w:space="0" w:color="auto"/>
            </w:tcBorders>
          </w:tcPr>
          <w:p w14:paraId="2A534FD9" w14:textId="77777777" w:rsidR="009C1147" w:rsidRPr="009C1147" w:rsidRDefault="009C1147" w:rsidP="009C1147">
            <w:pPr>
              <w:spacing w:after="0"/>
              <w:rPr>
                <w:rFonts w:asciiTheme="majorHAnsi" w:hAnsiTheme="majorHAnsi" w:cstheme="majorHAnsi"/>
                <w:szCs w:val="22"/>
                <w:lang w:eastAsia="en-GB"/>
              </w:rPr>
            </w:pPr>
            <w:r w:rsidRPr="009C1147">
              <w:rPr>
                <w:rFonts w:asciiTheme="majorHAnsi" w:hAnsiTheme="majorHAnsi" w:cstheme="majorHAnsi"/>
                <w:szCs w:val="22"/>
                <w:lang w:eastAsia="en-GB"/>
              </w:rPr>
              <w:t xml:space="preserve">Internal Audit, in accordance with the Public Sector Internal Audit Standards considers the risk of fraud in every review. </w:t>
            </w:r>
          </w:p>
          <w:p w14:paraId="592B1485" w14:textId="77777777" w:rsidR="009C1147" w:rsidRPr="009C1147" w:rsidRDefault="009C1147" w:rsidP="009C1147">
            <w:pPr>
              <w:spacing w:after="0"/>
              <w:rPr>
                <w:rFonts w:asciiTheme="majorHAnsi" w:hAnsiTheme="majorHAnsi" w:cstheme="majorHAnsi"/>
                <w:szCs w:val="22"/>
                <w:lang w:eastAsia="en-GB"/>
              </w:rPr>
            </w:pPr>
          </w:p>
          <w:p w14:paraId="06F4A5D0" w14:textId="64BF0BBE" w:rsidR="00823A44" w:rsidRDefault="009C1147" w:rsidP="009C1147">
            <w:pPr>
              <w:spacing w:after="0"/>
              <w:rPr>
                <w:rFonts w:asciiTheme="majorHAnsi" w:hAnsiTheme="majorHAnsi" w:cstheme="majorHAnsi"/>
                <w:szCs w:val="22"/>
                <w:lang w:eastAsia="en-GB"/>
              </w:rPr>
            </w:pPr>
            <w:r w:rsidRPr="009C1147">
              <w:rPr>
                <w:rFonts w:asciiTheme="majorHAnsi" w:hAnsiTheme="majorHAnsi" w:cstheme="majorHAnsi"/>
                <w:szCs w:val="22"/>
                <w:lang w:eastAsia="en-GB"/>
              </w:rPr>
              <w:t>Fraud risks are included on the Council’s dedicated risk management system GRACE and categorised as a fraud risk to allow for specific fraud risk monitoring.</w:t>
            </w:r>
          </w:p>
        </w:tc>
      </w:tr>
      <w:tr w:rsidR="000F506B" w:rsidRPr="00675F49" w14:paraId="06E526EF"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tcPr>
          <w:p w14:paraId="74C6698C" w14:textId="320D072E" w:rsidR="000F506B" w:rsidRPr="000F506B" w:rsidRDefault="000F506B" w:rsidP="000F506B">
            <w:pPr>
              <w:autoSpaceDE w:val="0"/>
              <w:autoSpaceDN w:val="0"/>
              <w:adjustRightInd w:val="0"/>
              <w:spacing w:after="0"/>
              <w:rPr>
                <w:rFonts w:asciiTheme="majorHAnsi" w:hAnsiTheme="majorHAnsi" w:cstheme="majorHAnsi"/>
                <w:color w:val="000000"/>
                <w:lang w:eastAsia="en-GB"/>
              </w:rPr>
            </w:pPr>
            <w:r w:rsidRPr="000F506B">
              <w:rPr>
                <w:rFonts w:asciiTheme="majorHAnsi" w:hAnsiTheme="majorHAnsi" w:cstheme="majorHAnsi"/>
                <w:color w:val="000000"/>
                <w:lang w:eastAsia="en-GB"/>
              </w:rPr>
              <w:t xml:space="preserve">How do you assess the overall control environment for </w:t>
            </w:r>
            <w:r w:rsidR="00A10D18">
              <w:rPr>
                <w:rFonts w:asciiTheme="majorHAnsi" w:hAnsiTheme="majorHAnsi" w:cstheme="majorHAnsi"/>
                <w:color w:val="000000"/>
                <w:lang w:eastAsia="en-GB"/>
              </w:rPr>
              <w:t>the Council</w:t>
            </w:r>
            <w:r w:rsidRPr="000F506B">
              <w:rPr>
                <w:rFonts w:asciiTheme="majorHAnsi" w:hAnsiTheme="majorHAnsi" w:cstheme="majorHAnsi"/>
                <w:color w:val="000000"/>
                <w:lang w:eastAsia="en-GB"/>
              </w:rPr>
              <w:t xml:space="preserve">, </w:t>
            </w:r>
            <w:proofErr w:type="gramStart"/>
            <w:r w:rsidRPr="000F506B">
              <w:rPr>
                <w:rFonts w:asciiTheme="majorHAnsi" w:hAnsiTheme="majorHAnsi" w:cstheme="majorHAnsi"/>
                <w:color w:val="000000"/>
                <w:lang w:eastAsia="en-GB"/>
              </w:rPr>
              <w:t>including:</w:t>
            </w:r>
            <w:proofErr w:type="gramEnd"/>
          </w:p>
          <w:p w14:paraId="7ACC0982" w14:textId="77777777" w:rsidR="000F506B" w:rsidRPr="000F506B" w:rsidRDefault="000F506B" w:rsidP="000F506B">
            <w:pPr>
              <w:numPr>
                <w:ilvl w:val="0"/>
                <w:numId w:val="24"/>
              </w:numPr>
              <w:autoSpaceDE w:val="0"/>
              <w:autoSpaceDN w:val="0"/>
              <w:adjustRightInd w:val="0"/>
              <w:spacing w:after="0"/>
              <w:rPr>
                <w:rFonts w:asciiTheme="majorHAnsi" w:hAnsiTheme="majorHAnsi" w:cstheme="majorHAnsi"/>
                <w:color w:val="000000"/>
                <w:lang w:eastAsia="en-GB"/>
              </w:rPr>
            </w:pPr>
            <w:r w:rsidRPr="000F506B">
              <w:rPr>
                <w:rFonts w:asciiTheme="majorHAnsi" w:hAnsiTheme="majorHAnsi" w:cstheme="majorHAnsi"/>
                <w:color w:val="000000"/>
                <w:lang w:eastAsia="en-GB"/>
              </w:rPr>
              <w:t>the existence of internal controls, including segregation of duties; and</w:t>
            </w:r>
          </w:p>
          <w:p w14:paraId="0095A9F4" w14:textId="04771071" w:rsidR="000F506B" w:rsidRDefault="000F506B" w:rsidP="000F506B">
            <w:pPr>
              <w:numPr>
                <w:ilvl w:val="0"/>
                <w:numId w:val="24"/>
              </w:numPr>
              <w:autoSpaceDE w:val="0"/>
              <w:autoSpaceDN w:val="0"/>
              <w:adjustRightInd w:val="0"/>
              <w:spacing w:after="0"/>
              <w:rPr>
                <w:rFonts w:asciiTheme="majorHAnsi" w:hAnsiTheme="majorHAnsi" w:cstheme="majorHAnsi"/>
                <w:color w:val="000000"/>
                <w:lang w:eastAsia="en-GB"/>
              </w:rPr>
            </w:pPr>
            <w:r w:rsidRPr="000F506B">
              <w:rPr>
                <w:rFonts w:asciiTheme="majorHAnsi" w:hAnsiTheme="majorHAnsi" w:cstheme="majorHAnsi"/>
                <w:color w:val="000000"/>
                <w:lang w:eastAsia="en-GB"/>
              </w:rPr>
              <w:t xml:space="preserve">the process for reviewing the effectiveness the system of internal </w:t>
            </w:r>
            <w:proofErr w:type="gramStart"/>
            <w:r w:rsidRPr="000F506B">
              <w:rPr>
                <w:rFonts w:asciiTheme="majorHAnsi" w:hAnsiTheme="majorHAnsi" w:cstheme="majorHAnsi"/>
                <w:color w:val="000000"/>
                <w:lang w:eastAsia="en-GB"/>
              </w:rPr>
              <w:t>control?</w:t>
            </w:r>
            <w:proofErr w:type="gramEnd"/>
            <w:r w:rsidRPr="000F506B">
              <w:rPr>
                <w:rFonts w:asciiTheme="majorHAnsi" w:hAnsiTheme="majorHAnsi" w:cstheme="majorHAnsi"/>
                <w:color w:val="000000"/>
                <w:lang w:eastAsia="en-GB"/>
              </w:rPr>
              <w:t xml:space="preserve">  </w:t>
            </w:r>
          </w:p>
          <w:p w14:paraId="66BE68EF" w14:textId="77777777" w:rsidR="000F506B" w:rsidRPr="000F506B" w:rsidRDefault="000F506B" w:rsidP="009C1147">
            <w:pPr>
              <w:autoSpaceDE w:val="0"/>
              <w:autoSpaceDN w:val="0"/>
              <w:adjustRightInd w:val="0"/>
              <w:spacing w:after="0"/>
              <w:ind w:left="720"/>
              <w:rPr>
                <w:rFonts w:asciiTheme="majorHAnsi" w:hAnsiTheme="majorHAnsi" w:cstheme="majorHAnsi"/>
                <w:color w:val="000000"/>
                <w:lang w:eastAsia="en-GB"/>
              </w:rPr>
            </w:pPr>
          </w:p>
          <w:p w14:paraId="08A5B482" w14:textId="77777777" w:rsidR="000F506B" w:rsidRPr="000F506B" w:rsidRDefault="000F506B" w:rsidP="000F506B">
            <w:pPr>
              <w:autoSpaceDE w:val="0"/>
              <w:autoSpaceDN w:val="0"/>
              <w:adjustRightInd w:val="0"/>
              <w:spacing w:after="0"/>
              <w:rPr>
                <w:rFonts w:asciiTheme="majorHAnsi" w:hAnsiTheme="majorHAnsi" w:cstheme="majorHAnsi"/>
                <w:color w:val="000000"/>
                <w:lang w:eastAsia="en-GB"/>
              </w:rPr>
            </w:pPr>
            <w:r w:rsidRPr="000F506B">
              <w:rPr>
                <w:rFonts w:asciiTheme="majorHAnsi" w:hAnsiTheme="majorHAnsi" w:cstheme="majorHAnsi"/>
                <w:color w:val="000000"/>
                <w:lang w:eastAsia="en-GB"/>
              </w:rPr>
              <w:t>If internal controls are not in place or not effective where are the risk areas and what mitigating actions have been taken?</w:t>
            </w:r>
          </w:p>
          <w:p w14:paraId="580AA1EA" w14:textId="42FB9A01" w:rsidR="000F506B" w:rsidRDefault="000F506B" w:rsidP="000F506B">
            <w:pPr>
              <w:autoSpaceDE w:val="0"/>
              <w:autoSpaceDN w:val="0"/>
              <w:adjustRightInd w:val="0"/>
              <w:spacing w:after="0"/>
              <w:rPr>
                <w:rFonts w:asciiTheme="majorHAnsi" w:hAnsiTheme="majorHAnsi" w:cstheme="majorHAnsi"/>
                <w:color w:val="000000"/>
                <w:lang w:eastAsia="en-GB"/>
              </w:rPr>
            </w:pPr>
            <w:r w:rsidRPr="000F506B">
              <w:rPr>
                <w:rFonts w:asciiTheme="majorHAnsi" w:hAnsiTheme="majorHAnsi" w:cstheme="majorHAnsi"/>
                <w:color w:val="000000"/>
                <w:lang w:eastAsia="en-GB"/>
              </w:rPr>
              <w:t> </w:t>
            </w:r>
          </w:p>
          <w:p w14:paraId="2AF26650" w14:textId="77777777" w:rsidR="000F506B" w:rsidRPr="000F506B" w:rsidRDefault="000F506B" w:rsidP="000F506B">
            <w:pPr>
              <w:autoSpaceDE w:val="0"/>
              <w:autoSpaceDN w:val="0"/>
              <w:adjustRightInd w:val="0"/>
              <w:spacing w:after="0"/>
              <w:rPr>
                <w:rFonts w:asciiTheme="majorHAnsi" w:hAnsiTheme="majorHAnsi" w:cstheme="majorHAnsi"/>
                <w:color w:val="000000"/>
                <w:lang w:eastAsia="en-GB"/>
              </w:rPr>
            </w:pPr>
            <w:r w:rsidRPr="000F506B">
              <w:rPr>
                <w:rFonts w:asciiTheme="majorHAnsi" w:hAnsiTheme="majorHAnsi" w:cstheme="majorHAnsi"/>
                <w:color w:val="000000"/>
                <w:lang w:eastAsia="en-GB"/>
              </w:rPr>
              <w:t xml:space="preserve">What other controls are in place to help prevent, </w:t>
            </w:r>
            <w:proofErr w:type="gramStart"/>
            <w:r w:rsidRPr="000F506B">
              <w:rPr>
                <w:rFonts w:asciiTheme="majorHAnsi" w:hAnsiTheme="majorHAnsi" w:cstheme="majorHAnsi"/>
                <w:color w:val="000000"/>
                <w:lang w:eastAsia="en-GB"/>
              </w:rPr>
              <w:t>deter</w:t>
            </w:r>
            <w:proofErr w:type="gramEnd"/>
            <w:r w:rsidRPr="000F506B">
              <w:rPr>
                <w:rFonts w:asciiTheme="majorHAnsi" w:hAnsiTheme="majorHAnsi" w:cstheme="majorHAnsi"/>
                <w:color w:val="000000"/>
                <w:lang w:eastAsia="en-GB"/>
              </w:rPr>
              <w:t xml:space="preserve"> or detect fraud?</w:t>
            </w:r>
          </w:p>
          <w:p w14:paraId="304BD432" w14:textId="70AE818E" w:rsidR="000F506B" w:rsidRDefault="000F506B" w:rsidP="000F506B">
            <w:pPr>
              <w:autoSpaceDE w:val="0"/>
              <w:autoSpaceDN w:val="0"/>
              <w:adjustRightInd w:val="0"/>
              <w:spacing w:after="0"/>
              <w:rPr>
                <w:rFonts w:asciiTheme="majorHAnsi" w:hAnsiTheme="majorHAnsi" w:cstheme="majorHAnsi"/>
                <w:color w:val="000000"/>
                <w:lang w:eastAsia="en-GB"/>
              </w:rPr>
            </w:pPr>
            <w:r w:rsidRPr="000F506B">
              <w:rPr>
                <w:rFonts w:asciiTheme="majorHAnsi" w:hAnsiTheme="majorHAnsi" w:cstheme="majorHAnsi"/>
                <w:color w:val="000000"/>
                <w:lang w:eastAsia="en-GB"/>
              </w:rPr>
              <w:t> </w:t>
            </w:r>
          </w:p>
          <w:p w14:paraId="71AD0C5C" w14:textId="16C0154B" w:rsidR="009C1147" w:rsidRDefault="009C1147" w:rsidP="000F506B">
            <w:pPr>
              <w:autoSpaceDE w:val="0"/>
              <w:autoSpaceDN w:val="0"/>
              <w:adjustRightInd w:val="0"/>
              <w:spacing w:after="0"/>
              <w:rPr>
                <w:rFonts w:asciiTheme="majorHAnsi" w:hAnsiTheme="majorHAnsi" w:cstheme="majorHAnsi"/>
                <w:color w:val="000000"/>
                <w:lang w:eastAsia="en-GB"/>
              </w:rPr>
            </w:pPr>
          </w:p>
          <w:p w14:paraId="61FD9910" w14:textId="58E5EB34" w:rsidR="009C1147" w:rsidRDefault="009C1147" w:rsidP="000F506B">
            <w:pPr>
              <w:autoSpaceDE w:val="0"/>
              <w:autoSpaceDN w:val="0"/>
              <w:adjustRightInd w:val="0"/>
              <w:spacing w:after="0"/>
              <w:rPr>
                <w:rFonts w:asciiTheme="majorHAnsi" w:hAnsiTheme="majorHAnsi" w:cstheme="majorHAnsi"/>
                <w:color w:val="000000"/>
                <w:lang w:eastAsia="en-GB"/>
              </w:rPr>
            </w:pPr>
          </w:p>
          <w:p w14:paraId="077D156B" w14:textId="64AB5015" w:rsidR="009C1147" w:rsidRDefault="009C1147" w:rsidP="000F506B">
            <w:pPr>
              <w:autoSpaceDE w:val="0"/>
              <w:autoSpaceDN w:val="0"/>
              <w:adjustRightInd w:val="0"/>
              <w:spacing w:after="0"/>
              <w:rPr>
                <w:rFonts w:asciiTheme="majorHAnsi" w:hAnsiTheme="majorHAnsi" w:cstheme="majorHAnsi"/>
                <w:color w:val="000000"/>
                <w:lang w:eastAsia="en-GB"/>
              </w:rPr>
            </w:pPr>
          </w:p>
          <w:p w14:paraId="1B2C27E6" w14:textId="77777777" w:rsidR="009C1147" w:rsidRPr="000F506B" w:rsidRDefault="009C1147" w:rsidP="000F506B">
            <w:pPr>
              <w:autoSpaceDE w:val="0"/>
              <w:autoSpaceDN w:val="0"/>
              <w:adjustRightInd w:val="0"/>
              <w:spacing w:after="0"/>
              <w:rPr>
                <w:rFonts w:asciiTheme="majorHAnsi" w:hAnsiTheme="majorHAnsi" w:cstheme="majorHAnsi"/>
                <w:color w:val="000000"/>
                <w:lang w:eastAsia="en-GB"/>
              </w:rPr>
            </w:pPr>
          </w:p>
          <w:p w14:paraId="6818406D" w14:textId="77777777" w:rsidR="000F506B" w:rsidRPr="000F506B" w:rsidRDefault="000F506B" w:rsidP="000F506B">
            <w:pPr>
              <w:autoSpaceDE w:val="0"/>
              <w:autoSpaceDN w:val="0"/>
              <w:adjustRightInd w:val="0"/>
              <w:spacing w:after="0"/>
              <w:rPr>
                <w:rFonts w:asciiTheme="majorHAnsi" w:hAnsiTheme="majorHAnsi" w:cstheme="majorHAnsi"/>
                <w:color w:val="000000"/>
                <w:lang w:eastAsia="en-GB"/>
              </w:rPr>
            </w:pPr>
            <w:r w:rsidRPr="000F506B">
              <w:rPr>
                <w:rFonts w:asciiTheme="majorHAnsi" w:hAnsiTheme="majorHAnsi" w:cstheme="majorHAnsi"/>
                <w:color w:val="000000"/>
                <w:lang w:eastAsia="en-GB"/>
              </w:rPr>
              <w:t xml:space="preserve">Are there any areas where there is a potential for override of controls or inappropriate influence over the financial reporting process (for example because of undue pressure to achieve financial targets)? </w:t>
            </w:r>
          </w:p>
          <w:p w14:paraId="3EB5DAF7" w14:textId="77777777" w:rsidR="000F506B" w:rsidRPr="00823A44" w:rsidRDefault="000F506B" w:rsidP="00916FC1">
            <w:pPr>
              <w:autoSpaceDE w:val="0"/>
              <w:autoSpaceDN w:val="0"/>
              <w:adjustRightInd w:val="0"/>
              <w:spacing w:after="0"/>
              <w:rPr>
                <w:rFonts w:asciiTheme="majorHAnsi" w:hAnsiTheme="majorHAnsi" w:cstheme="majorHAnsi"/>
                <w:color w:val="000000"/>
                <w:lang w:eastAsia="en-GB"/>
              </w:rPr>
            </w:pPr>
          </w:p>
        </w:tc>
        <w:tc>
          <w:tcPr>
            <w:tcW w:w="5321" w:type="dxa"/>
            <w:tcBorders>
              <w:top w:val="single" w:sz="4" w:space="0" w:color="auto"/>
              <w:left w:val="single" w:sz="4" w:space="0" w:color="auto"/>
              <w:bottom w:val="single" w:sz="4" w:space="0" w:color="auto"/>
              <w:right w:val="single" w:sz="4" w:space="0" w:color="auto"/>
            </w:tcBorders>
          </w:tcPr>
          <w:p w14:paraId="711825B9" w14:textId="77777777" w:rsidR="009C1147" w:rsidRPr="009C1147" w:rsidRDefault="009C1147" w:rsidP="009C1147">
            <w:pPr>
              <w:spacing w:after="0"/>
              <w:rPr>
                <w:rFonts w:asciiTheme="majorHAnsi" w:hAnsiTheme="majorHAnsi" w:cstheme="majorHAnsi"/>
                <w:szCs w:val="22"/>
                <w:lang w:eastAsia="en-GB"/>
              </w:rPr>
            </w:pPr>
            <w:r w:rsidRPr="009C1147">
              <w:rPr>
                <w:rFonts w:asciiTheme="majorHAnsi" w:hAnsiTheme="majorHAnsi" w:cstheme="majorHAnsi"/>
                <w:szCs w:val="22"/>
                <w:lang w:eastAsia="en-GB"/>
              </w:rPr>
              <w:lastRenderedPageBreak/>
              <w:t>Due to COVID 19, Internal Audit have not been able to undertake sufficient reviews to be able to form an opinion on the overall control environment.   However, Internal Audit are aware that the Council has operated in a stable environment for a number of years and has obtained assurance from other sources listed in the Internal Audit Annual Report presented to the Governance Committee in May 2021.Robust actions plans with agreed implementation dates are in place for any instances where the control environment can be strengthened.</w:t>
            </w:r>
          </w:p>
          <w:p w14:paraId="432D9B9D" w14:textId="77777777" w:rsidR="009C1147" w:rsidRPr="009C1147" w:rsidRDefault="009C1147" w:rsidP="009C1147">
            <w:pPr>
              <w:spacing w:after="0"/>
              <w:rPr>
                <w:rFonts w:asciiTheme="majorHAnsi" w:hAnsiTheme="majorHAnsi" w:cstheme="majorHAnsi"/>
                <w:szCs w:val="22"/>
                <w:lang w:eastAsia="en-GB"/>
              </w:rPr>
            </w:pPr>
            <w:r w:rsidRPr="009C1147">
              <w:rPr>
                <w:rFonts w:asciiTheme="majorHAnsi" w:hAnsiTheme="majorHAnsi" w:cstheme="majorHAnsi"/>
                <w:szCs w:val="22"/>
                <w:lang w:eastAsia="en-GB"/>
              </w:rPr>
              <w:t>Counter Fraud policies are in place and available on both the intranet and the website.  These include:</w:t>
            </w:r>
          </w:p>
          <w:p w14:paraId="47B7B20C" w14:textId="77777777" w:rsidR="009C1147" w:rsidRPr="00DD1CA0" w:rsidRDefault="009C1147" w:rsidP="00DD1CA0">
            <w:pPr>
              <w:pStyle w:val="ListParagraph"/>
              <w:numPr>
                <w:ilvl w:val="0"/>
                <w:numId w:val="26"/>
              </w:numPr>
              <w:spacing w:after="0"/>
              <w:rPr>
                <w:rFonts w:asciiTheme="majorHAnsi" w:hAnsiTheme="majorHAnsi" w:cstheme="majorHAnsi"/>
                <w:szCs w:val="22"/>
                <w:lang w:eastAsia="en-GB"/>
              </w:rPr>
            </w:pPr>
            <w:proofErr w:type="spellStart"/>
            <w:r w:rsidRPr="00DD1CA0">
              <w:rPr>
                <w:rFonts w:asciiTheme="majorHAnsi" w:hAnsiTheme="majorHAnsi" w:cstheme="majorHAnsi"/>
                <w:szCs w:val="22"/>
                <w:lang w:eastAsia="en-GB"/>
              </w:rPr>
              <w:t>Anti Fraud</w:t>
            </w:r>
            <w:proofErr w:type="spellEnd"/>
            <w:r w:rsidRPr="00DD1CA0">
              <w:rPr>
                <w:rFonts w:asciiTheme="majorHAnsi" w:hAnsiTheme="majorHAnsi" w:cstheme="majorHAnsi"/>
                <w:szCs w:val="22"/>
                <w:lang w:eastAsia="en-GB"/>
              </w:rPr>
              <w:t>, Bribery and Corruption Strategy</w:t>
            </w:r>
          </w:p>
          <w:p w14:paraId="6D36524B" w14:textId="77777777" w:rsidR="009C1147" w:rsidRPr="00DD1CA0" w:rsidRDefault="009C1147" w:rsidP="00DD1CA0">
            <w:pPr>
              <w:pStyle w:val="ListParagraph"/>
              <w:numPr>
                <w:ilvl w:val="0"/>
                <w:numId w:val="26"/>
              </w:numPr>
              <w:spacing w:after="0"/>
              <w:rPr>
                <w:rFonts w:asciiTheme="majorHAnsi" w:hAnsiTheme="majorHAnsi" w:cstheme="majorHAnsi"/>
                <w:szCs w:val="22"/>
                <w:lang w:eastAsia="en-GB"/>
              </w:rPr>
            </w:pPr>
            <w:r w:rsidRPr="00DD1CA0">
              <w:rPr>
                <w:rFonts w:asciiTheme="majorHAnsi" w:hAnsiTheme="majorHAnsi" w:cstheme="majorHAnsi"/>
                <w:szCs w:val="22"/>
                <w:lang w:eastAsia="en-GB"/>
              </w:rPr>
              <w:lastRenderedPageBreak/>
              <w:t>Whistleblowing policy</w:t>
            </w:r>
          </w:p>
          <w:p w14:paraId="58000294" w14:textId="77777777" w:rsidR="009C1147" w:rsidRPr="00DD1CA0" w:rsidRDefault="009C1147" w:rsidP="00DD1CA0">
            <w:pPr>
              <w:pStyle w:val="ListParagraph"/>
              <w:numPr>
                <w:ilvl w:val="0"/>
                <w:numId w:val="26"/>
              </w:numPr>
              <w:spacing w:after="0"/>
              <w:rPr>
                <w:rFonts w:asciiTheme="majorHAnsi" w:hAnsiTheme="majorHAnsi" w:cstheme="majorHAnsi"/>
                <w:szCs w:val="22"/>
                <w:lang w:eastAsia="en-GB"/>
              </w:rPr>
            </w:pPr>
            <w:proofErr w:type="spellStart"/>
            <w:r w:rsidRPr="00DD1CA0">
              <w:rPr>
                <w:rFonts w:asciiTheme="majorHAnsi" w:hAnsiTheme="majorHAnsi" w:cstheme="majorHAnsi"/>
                <w:szCs w:val="22"/>
                <w:lang w:eastAsia="en-GB"/>
              </w:rPr>
              <w:t>Anti money</w:t>
            </w:r>
            <w:proofErr w:type="spellEnd"/>
            <w:r w:rsidRPr="00DD1CA0">
              <w:rPr>
                <w:rFonts w:asciiTheme="majorHAnsi" w:hAnsiTheme="majorHAnsi" w:cstheme="majorHAnsi"/>
                <w:szCs w:val="22"/>
                <w:lang w:eastAsia="en-GB"/>
              </w:rPr>
              <w:t xml:space="preserve"> laundering policy.</w:t>
            </w:r>
          </w:p>
          <w:p w14:paraId="136FC102" w14:textId="77777777" w:rsidR="009C1147" w:rsidRPr="00DD1CA0" w:rsidRDefault="009C1147" w:rsidP="00DD1CA0">
            <w:pPr>
              <w:pStyle w:val="ListParagraph"/>
              <w:numPr>
                <w:ilvl w:val="0"/>
                <w:numId w:val="26"/>
              </w:numPr>
              <w:spacing w:after="0"/>
              <w:rPr>
                <w:rFonts w:asciiTheme="majorHAnsi" w:hAnsiTheme="majorHAnsi" w:cstheme="majorHAnsi"/>
                <w:szCs w:val="22"/>
                <w:lang w:eastAsia="en-GB"/>
              </w:rPr>
            </w:pPr>
            <w:r w:rsidRPr="00DD1CA0">
              <w:rPr>
                <w:rFonts w:asciiTheme="majorHAnsi" w:hAnsiTheme="majorHAnsi" w:cstheme="majorHAnsi"/>
                <w:szCs w:val="22"/>
                <w:lang w:eastAsia="en-GB"/>
              </w:rPr>
              <w:t>The Fraud Response plan</w:t>
            </w:r>
          </w:p>
          <w:p w14:paraId="414C2A04" w14:textId="77777777" w:rsidR="009C1147" w:rsidRPr="009C1147" w:rsidRDefault="009C1147" w:rsidP="009C1147">
            <w:pPr>
              <w:spacing w:after="0"/>
              <w:rPr>
                <w:rFonts w:asciiTheme="majorHAnsi" w:hAnsiTheme="majorHAnsi" w:cstheme="majorHAnsi"/>
                <w:szCs w:val="22"/>
                <w:lang w:eastAsia="en-GB"/>
              </w:rPr>
            </w:pPr>
          </w:p>
          <w:p w14:paraId="619E09A7" w14:textId="21F4AF73" w:rsidR="000F506B" w:rsidRDefault="009C1147" w:rsidP="009C1147">
            <w:pPr>
              <w:spacing w:after="0"/>
              <w:rPr>
                <w:rFonts w:asciiTheme="majorHAnsi" w:hAnsiTheme="majorHAnsi" w:cstheme="majorHAnsi"/>
                <w:szCs w:val="22"/>
                <w:lang w:eastAsia="en-GB"/>
              </w:rPr>
            </w:pPr>
            <w:r w:rsidRPr="009C1147">
              <w:rPr>
                <w:rFonts w:asciiTheme="majorHAnsi" w:hAnsiTheme="majorHAnsi" w:cstheme="majorHAnsi"/>
                <w:szCs w:val="22"/>
                <w:lang w:eastAsia="en-GB"/>
              </w:rPr>
              <w:t>The additional testing of the Creditors system (previously highlighted as an area of concern for the over-ride of control) has not highlighted any additional areas of concern.</w:t>
            </w:r>
          </w:p>
        </w:tc>
      </w:tr>
      <w:tr w:rsidR="00A10D18" w:rsidRPr="00675F49" w14:paraId="4CD82C81"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tcPr>
          <w:p w14:paraId="451C2EF8" w14:textId="6A817958" w:rsidR="00A10D18" w:rsidRPr="000F506B" w:rsidRDefault="00A10D18" w:rsidP="000F506B">
            <w:pPr>
              <w:autoSpaceDE w:val="0"/>
              <w:autoSpaceDN w:val="0"/>
              <w:adjustRightInd w:val="0"/>
              <w:spacing w:after="0"/>
              <w:rPr>
                <w:rFonts w:asciiTheme="majorHAnsi" w:hAnsiTheme="majorHAnsi" w:cstheme="majorHAnsi"/>
                <w:color w:val="000000"/>
                <w:lang w:eastAsia="en-GB"/>
              </w:rPr>
            </w:pPr>
            <w:r w:rsidRPr="00A10D18">
              <w:rPr>
                <w:rFonts w:asciiTheme="majorHAnsi" w:hAnsiTheme="majorHAnsi" w:cstheme="majorHAnsi"/>
                <w:color w:val="000000"/>
                <w:lang w:eastAsia="en-GB"/>
              </w:rPr>
              <w:lastRenderedPageBreak/>
              <w:t>Are there any areas where there is potential for misreporting?</w:t>
            </w:r>
          </w:p>
        </w:tc>
        <w:tc>
          <w:tcPr>
            <w:tcW w:w="5321" w:type="dxa"/>
            <w:tcBorders>
              <w:top w:val="single" w:sz="4" w:space="0" w:color="auto"/>
              <w:left w:val="single" w:sz="4" w:space="0" w:color="auto"/>
              <w:bottom w:val="single" w:sz="4" w:space="0" w:color="auto"/>
              <w:right w:val="single" w:sz="4" w:space="0" w:color="auto"/>
            </w:tcBorders>
          </w:tcPr>
          <w:p w14:paraId="6542C04D" w14:textId="15568F3D" w:rsidR="00A10D18" w:rsidRDefault="009C1147" w:rsidP="00D41848">
            <w:pPr>
              <w:spacing w:after="0"/>
              <w:rPr>
                <w:rFonts w:asciiTheme="majorHAnsi" w:hAnsiTheme="majorHAnsi" w:cstheme="majorHAnsi"/>
                <w:szCs w:val="22"/>
                <w:lang w:eastAsia="en-GB"/>
              </w:rPr>
            </w:pPr>
            <w:r w:rsidRPr="009C1147">
              <w:rPr>
                <w:rFonts w:asciiTheme="majorHAnsi" w:hAnsiTheme="majorHAnsi" w:cstheme="majorHAnsi"/>
                <w:szCs w:val="22"/>
                <w:lang w:eastAsia="en-GB"/>
              </w:rPr>
              <w:t>There is adequate separation of duties in place to prevent the potential for misreporting</w:t>
            </w:r>
          </w:p>
        </w:tc>
      </w:tr>
      <w:tr w:rsidR="00B3701E" w:rsidRPr="00675F49" w14:paraId="37F90ACA"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tcPr>
          <w:p w14:paraId="79414F37" w14:textId="3381A035" w:rsidR="00B3701E" w:rsidRDefault="00B3701E" w:rsidP="00B3701E">
            <w:pPr>
              <w:autoSpaceDE w:val="0"/>
              <w:autoSpaceDN w:val="0"/>
              <w:adjustRightInd w:val="0"/>
              <w:spacing w:after="0"/>
              <w:rPr>
                <w:rFonts w:asciiTheme="majorHAnsi" w:hAnsiTheme="majorHAnsi" w:cstheme="majorHAnsi"/>
                <w:color w:val="000000"/>
                <w:lang w:eastAsia="en-GB"/>
              </w:rPr>
            </w:pPr>
            <w:r w:rsidRPr="00B3701E">
              <w:rPr>
                <w:rFonts w:asciiTheme="majorHAnsi" w:hAnsiTheme="majorHAnsi" w:cstheme="majorHAnsi"/>
                <w:color w:val="000000"/>
                <w:lang w:eastAsia="en-GB"/>
              </w:rPr>
              <w:t xml:space="preserve">How </w:t>
            </w:r>
            <w:r>
              <w:rPr>
                <w:rFonts w:asciiTheme="majorHAnsi" w:hAnsiTheme="majorHAnsi" w:cstheme="majorHAnsi"/>
                <w:color w:val="000000"/>
                <w:lang w:eastAsia="en-GB"/>
              </w:rPr>
              <w:t>does the Council</w:t>
            </w:r>
            <w:r w:rsidRPr="00B3701E">
              <w:rPr>
                <w:rFonts w:asciiTheme="majorHAnsi" w:hAnsiTheme="majorHAnsi" w:cstheme="majorHAnsi"/>
                <w:color w:val="000000"/>
                <w:lang w:eastAsia="en-GB"/>
              </w:rPr>
              <w:t xml:space="preserve"> communicate and encourage ethical behaviours and business processes of </w:t>
            </w:r>
            <w:r w:rsidR="00D01D4D" w:rsidRPr="00B3701E">
              <w:rPr>
                <w:rFonts w:asciiTheme="majorHAnsi" w:hAnsiTheme="majorHAnsi" w:cstheme="majorHAnsi"/>
                <w:color w:val="000000"/>
                <w:lang w:eastAsia="en-GB"/>
              </w:rPr>
              <w:t>its</w:t>
            </w:r>
            <w:r w:rsidRPr="00B3701E">
              <w:rPr>
                <w:rFonts w:asciiTheme="majorHAnsi" w:hAnsiTheme="majorHAnsi" w:cstheme="majorHAnsi"/>
                <w:color w:val="000000"/>
                <w:lang w:eastAsia="en-GB"/>
              </w:rPr>
              <w:t xml:space="preserve"> staff and contractors? </w:t>
            </w:r>
          </w:p>
          <w:p w14:paraId="0EEBD43E" w14:textId="083A10D7" w:rsidR="000B6C99" w:rsidRDefault="000B6C99" w:rsidP="00B3701E">
            <w:pPr>
              <w:autoSpaceDE w:val="0"/>
              <w:autoSpaceDN w:val="0"/>
              <w:adjustRightInd w:val="0"/>
              <w:spacing w:after="0"/>
              <w:rPr>
                <w:rFonts w:asciiTheme="majorHAnsi" w:hAnsiTheme="majorHAnsi" w:cstheme="majorHAnsi"/>
                <w:color w:val="000000"/>
                <w:lang w:eastAsia="en-GB"/>
              </w:rPr>
            </w:pPr>
          </w:p>
          <w:p w14:paraId="36A4B211" w14:textId="67500539" w:rsidR="000B6C99" w:rsidRDefault="000B6C99" w:rsidP="00B3701E">
            <w:pPr>
              <w:autoSpaceDE w:val="0"/>
              <w:autoSpaceDN w:val="0"/>
              <w:adjustRightInd w:val="0"/>
              <w:spacing w:after="0"/>
              <w:rPr>
                <w:rFonts w:asciiTheme="majorHAnsi" w:hAnsiTheme="majorHAnsi" w:cstheme="majorHAnsi"/>
                <w:color w:val="000000"/>
                <w:lang w:eastAsia="en-GB"/>
              </w:rPr>
            </w:pPr>
          </w:p>
          <w:p w14:paraId="03E54DC0" w14:textId="0EE483C3" w:rsidR="000B6C99" w:rsidRDefault="000B6C99" w:rsidP="00B3701E">
            <w:pPr>
              <w:autoSpaceDE w:val="0"/>
              <w:autoSpaceDN w:val="0"/>
              <w:adjustRightInd w:val="0"/>
              <w:spacing w:after="0"/>
              <w:rPr>
                <w:rFonts w:asciiTheme="majorHAnsi" w:hAnsiTheme="majorHAnsi" w:cstheme="majorHAnsi"/>
                <w:color w:val="000000"/>
                <w:lang w:eastAsia="en-GB"/>
              </w:rPr>
            </w:pPr>
          </w:p>
          <w:p w14:paraId="6F9F8E7A" w14:textId="5B557BA7" w:rsidR="000B6C99" w:rsidRDefault="000B6C99" w:rsidP="00B3701E">
            <w:pPr>
              <w:autoSpaceDE w:val="0"/>
              <w:autoSpaceDN w:val="0"/>
              <w:adjustRightInd w:val="0"/>
              <w:spacing w:after="0"/>
              <w:rPr>
                <w:rFonts w:asciiTheme="majorHAnsi" w:hAnsiTheme="majorHAnsi" w:cstheme="majorHAnsi"/>
                <w:color w:val="000000"/>
                <w:lang w:eastAsia="en-GB"/>
              </w:rPr>
            </w:pPr>
          </w:p>
          <w:p w14:paraId="79758F34" w14:textId="2E03C06B" w:rsidR="00FE4D36" w:rsidRDefault="00FE4D36" w:rsidP="00B3701E">
            <w:pPr>
              <w:autoSpaceDE w:val="0"/>
              <w:autoSpaceDN w:val="0"/>
              <w:adjustRightInd w:val="0"/>
              <w:spacing w:after="0"/>
              <w:rPr>
                <w:rFonts w:asciiTheme="majorHAnsi" w:hAnsiTheme="majorHAnsi" w:cstheme="majorHAnsi"/>
                <w:color w:val="000000"/>
                <w:lang w:eastAsia="en-GB"/>
              </w:rPr>
            </w:pPr>
          </w:p>
          <w:p w14:paraId="60F98C88" w14:textId="60911811" w:rsidR="00FE4D36" w:rsidRDefault="00FE4D36" w:rsidP="00B3701E">
            <w:pPr>
              <w:autoSpaceDE w:val="0"/>
              <w:autoSpaceDN w:val="0"/>
              <w:adjustRightInd w:val="0"/>
              <w:spacing w:after="0"/>
              <w:rPr>
                <w:rFonts w:asciiTheme="majorHAnsi" w:hAnsiTheme="majorHAnsi" w:cstheme="majorHAnsi"/>
                <w:color w:val="000000"/>
                <w:lang w:eastAsia="en-GB"/>
              </w:rPr>
            </w:pPr>
          </w:p>
          <w:p w14:paraId="39553C23" w14:textId="15F0DD24" w:rsidR="00FE4D36" w:rsidRDefault="00FE4D36" w:rsidP="00B3701E">
            <w:pPr>
              <w:autoSpaceDE w:val="0"/>
              <w:autoSpaceDN w:val="0"/>
              <w:adjustRightInd w:val="0"/>
              <w:spacing w:after="0"/>
              <w:rPr>
                <w:rFonts w:asciiTheme="majorHAnsi" w:hAnsiTheme="majorHAnsi" w:cstheme="majorHAnsi"/>
                <w:color w:val="000000"/>
                <w:lang w:eastAsia="en-GB"/>
              </w:rPr>
            </w:pPr>
          </w:p>
          <w:p w14:paraId="54605A0F" w14:textId="0F6BE332" w:rsidR="00FE4D36" w:rsidRDefault="00FE4D36" w:rsidP="00B3701E">
            <w:pPr>
              <w:autoSpaceDE w:val="0"/>
              <w:autoSpaceDN w:val="0"/>
              <w:adjustRightInd w:val="0"/>
              <w:spacing w:after="0"/>
              <w:rPr>
                <w:rFonts w:asciiTheme="majorHAnsi" w:hAnsiTheme="majorHAnsi" w:cstheme="majorHAnsi"/>
                <w:color w:val="000000"/>
                <w:lang w:eastAsia="en-GB"/>
              </w:rPr>
            </w:pPr>
          </w:p>
          <w:p w14:paraId="38F79E4D" w14:textId="0E80BF1A" w:rsidR="00FE4D36" w:rsidRDefault="00FE4D36" w:rsidP="00B3701E">
            <w:pPr>
              <w:autoSpaceDE w:val="0"/>
              <w:autoSpaceDN w:val="0"/>
              <w:adjustRightInd w:val="0"/>
              <w:spacing w:after="0"/>
              <w:rPr>
                <w:rFonts w:asciiTheme="majorHAnsi" w:hAnsiTheme="majorHAnsi" w:cstheme="majorHAnsi"/>
                <w:color w:val="000000"/>
                <w:lang w:eastAsia="en-GB"/>
              </w:rPr>
            </w:pPr>
          </w:p>
          <w:p w14:paraId="7C2FF4B9" w14:textId="56CC6AD2" w:rsidR="00FE4D36" w:rsidRDefault="00FE4D36" w:rsidP="00B3701E">
            <w:pPr>
              <w:autoSpaceDE w:val="0"/>
              <w:autoSpaceDN w:val="0"/>
              <w:adjustRightInd w:val="0"/>
              <w:spacing w:after="0"/>
              <w:rPr>
                <w:rFonts w:asciiTheme="majorHAnsi" w:hAnsiTheme="majorHAnsi" w:cstheme="majorHAnsi"/>
                <w:color w:val="000000"/>
                <w:lang w:eastAsia="en-GB"/>
              </w:rPr>
            </w:pPr>
          </w:p>
          <w:p w14:paraId="4598FEE1" w14:textId="77777777" w:rsidR="00FE4D36" w:rsidRDefault="00FE4D36" w:rsidP="00B3701E">
            <w:pPr>
              <w:autoSpaceDE w:val="0"/>
              <w:autoSpaceDN w:val="0"/>
              <w:adjustRightInd w:val="0"/>
              <w:spacing w:after="0"/>
              <w:rPr>
                <w:rFonts w:asciiTheme="majorHAnsi" w:hAnsiTheme="majorHAnsi" w:cstheme="majorHAnsi"/>
                <w:color w:val="000000"/>
                <w:lang w:eastAsia="en-GB"/>
              </w:rPr>
            </w:pPr>
          </w:p>
          <w:p w14:paraId="1B8F1C00" w14:textId="77777777" w:rsidR="003F100A" w:rsidRPr="00B3701E" w:rsidRDefault="003F100A" w:rsidP="00B3701E">
            <w:pPr>
              <w:autoSpaceDE w:val="0"/>
              <w:autoSpaceDN w:val="0"/>
              <w:adjustRightInd w:val="0"/>
              <w:spacing w:after="0"/>
              <w:rPr>
                <w:rFonts w:asciiTheme="majorHAnsi" w:hAnsiTheme="majorHAnsi" w:cstheme="majorHAnsi"/>
                <w:color w:val="000000"/>
                <w:lang w:eastAsia="en-GB"/>
              </w:rPr>
            </w:pPr>
          </w:p>
          <w:p w14:paraId="5988D7DB" w14:textId="5C31EF0F" w:rsidR="00B3701E" w:rsidRDefault="00B3701E" w:rsidP="00B3701E">
            <w:pPr>
              <w:autoSpaceDE w:val="0"/>
              <w:autoSpaceDN w:val="0"/>
              <w:adjustRightInd w:val="0"/>
              <w:spacing w:after="0"/>
              <w:rPr>
                <w:rFonts w:asciiTheme="majorHAnsi" w:hAnsiTheme="majorHAnsi" w:cstheme="majorHAnsi"/>
                <w:color w:val="000000"/>
                <w:lang w:eastAsia="en-GB"/>
              </w:rPr>
            </w:pPr>
            <w:r w:rsidRPr="00B3701E">
              <w:rPr>
                <w:rFonts w:asciiTheme="majorHAnsi" w:hAnsiTheme="majorHAnsi" w:cstheme="majorHAnsi"/>
                <w:color w:val="000000"/>
                <w:lang w:eastAsia="en-GB"/>
              </w:rPr>
              <w:t>How do you encourage staff to report their concerns about fraud?</w:t>
            </w:r>
          </w:p>
          <w:p w14:paraId="02AD0219" w14:textId="5729D8D4" w:rsidR="003F100A" w:rsidRDefault="003F100A" w:rsidP="00B3701E">
            <w:pPr>
              <w:autoSpaceDE w:val="0"/>
              <w:autoSpaceDN w:val="0"/>
              <w:adjustRightInd w:val="0"/>
              <w:spacing w:after="0"/>
              <w:rPr>
                <w:rFonts w:asciiTheme="majorHAnsi" w:hAnsiTheme="majorHAnsi" w:cstheme="majorHAnsi"/>
                <w:color w:val="000000"/>
                <w:lang w:eastAsia="en-GB"/>
              </w:rPr>
            </w:pPr>
          </w:p>
          <w:p w14:paraId="7B701640" w14:textId="77777777" w:rsidR="000B6C99" w:rsidRPr="00B3701E" w:rsidRDefault="000B6C99" w:rsidP="00B3701E">
            <w:pPr>
              <w:autoSpaceDE w:val="0"/>
              <w:autoSpaceDN w:val="0"/>
              <w:adjustRightInd w:val="0"/>
              <w:spacing w:after="0"/>
              <w:rPr>
                <w:rFonts w:asciiTheme="majorHAnsi" w:hAnsiTheme="majorHAnsi" w:cstheme="majorHAnsi"/>
                <w:color w:val="000000"/>
                <w:lang w:eastAsia="en-GB"/>
              </w:rPr>
            </w:pPr>
          </w:p>
          <w:p w14:paraId="71CDD588" w14:textId="42361EEC" w:rsidR="00B3701E" w:rsidRDefault="00B3701E" w:rsidP="00B3701E">
            <w:pPr>
              <w:autoSpaceDE w:val="0"/>
              <w:autoSpaceDN w:val="0"/>
              <w:adjustRightInd w:val="0"/>
              <w:spacing w:after="0"/>
              <w:rPr>
                <w:rFonts w:asciiTheme="majorHAnsi" w:hAnsiTheme="majorHAnsi" w:cstheme="majorHAnsi"/>
                <w:color w:val="000000"/>
                <w:lang w:eastAsia="en-GB"/>
              </w:rPr>
            </w:pPr>
            <w:r w:rsidRPr="00B3701E">
              <w:rPr>
                <w:rFonts w:asciiTheme="majorHAnsi" w:hAnsiTheme="majorHAnsi" w:cstheme="majorHAnsi"/>
                <w:color w:val="000000"/>
                <w:lang w:eastAsia="en-GB"/>
              </w:rPr>
              <w:t>What concerns are staff expected to report about fraud?</w:t>
            </w:r>
          </w:p>
          <w:p w14:paraId="314D1329" w14:textId="77777777" w:rsidR="003F100A" w:rsidRPr="00B3701E" w:rsidRDefault="003F100A" w:rsidP="00B3701E">
            <w:pPr>
              <w:autoSpaceDE w:val="0"/>
              <w:autoSpaceDN w:val="0"/>
              <w:adjustRightInd w:val="0"/>
              <w:spacing w:after="0"/>
              <w:rPr>
                <w:rFonts w:asciiTheme="majorHAnsi" w:hAnsiTheme="majorHAnsi" w:cstheme="majorHAnsi"/>
                <w:color w:val="000000"/>
                <w:lang w:eastAsia="en-GB"/>
              </w:rPr>
            </w:pPr>
          </w:p>
          <w:p w14:paraId="6ADFB7BD" w14:textId="0085AE9B" w:rsidR="00B3701E" w:rsidRPr="00A10D18" w:rsidRDefault="00B3701E" w:rsidP="00B3701E">
            <w:pPr>
              <w:autoSpaceDE w:val="0"/>
              <w:autoSpaceDN w:val="0"/>
              <w:adjustRightInd w:val="0"/>
              <w:spacing w:after="0"/>
              <w:rPr>
                <w:rFonts w:asciiTheme="majorHAnsi" w:hAnsiTheme="majorHAnsi" w:cstheme="majorHAnsi"/>
                <w:color w:val="000000"/>
                <w:lang w:eastAsia="en-GB"/>
              </w:rPr>
            </w:pPr>
            <w:r w:rsidRPr="00B3701E">
              <w:rPr>
                <w:rFonts w:asciiTheme="majorHAnsi" w:hAnsiTheme="majorHAnsi" w:cstheme="majorHAnsi"/>
                <w:color w:val="000000"/>
                <w:lang w:eastAsia="en-GB"/>
              </w:rPr>
              <w:t xml:space="preserve">Have any significant issues been reported? </w:t>
            </w:r>
          </w:p>
        </w:tc>
        <w:tc>
          <w:tcPr>
            <w:tcW w:w="5321" w:type="dxa"/>
            <w:tcBorders>
              <w:top w:val="single" w:sz="4" w:space="0" w:color="auto"/>
              <w:left w:val="single" w:sz="4" w:space="0" w:color="auto"/>
              <w:bottom w:val="single" w:sz="4" w:space="0" w:color="auto"/>
              <w:right w:val="single" w:sz="4" w:space="0" w:color="auto"/>
            </w:tcBorders>
          </w:tcPr>
          <w:p w14:paraId="02A2125D" w14:textId="77777777" w:rsidR="000B6C99" w:rsidRPr="000B6C99" w:rsidRDefault="000B6C99" w:rsidP="000B6C99">
            <w:pPr>
              <w:spacing w:after="0"/>
              <w:rPr>
                <w:rFonts w:asciiTheme="majorHAnsi" w:hAnsiTheme="majorHAnsi" w:cstheme="majorHAnsi"/>
                <w:szCs w:val="22"/>
                <w:lang w:eastAsia="en-GB"/>
              </w:rPr>
            </w:pPr>
            <w:r w:rsidRPr="000B6C99">
              <w:rPr>
                <w:rFonts w:asciiTheme="majorHAnsi" w:hAnsiTheme="majorHAnsi" w:cstheme="majorHAnsi"/>
                <w:szCs w:val="22"/>
                <w:lang w:eastAsia="en-GB"/>
              </w:rPr>
              <w:t xml:space="preserve">The Code of Conduct including ethical standards and behaviours which officers are required to comply with. The code is referenced in employee appointment letters and a link is provided in the letter to </w:t>
            </w:r>
            <w:proofErr w:type="gramStart"/>
            <w:r w:rsidRPr="000B6C99">
              <w:rPr>
                <w:rFonts w:asciiTheme="majorHAnsi" w:hAnsiTheme="majorHAnsi" w:cstheme="majorHAnsi"/>
                <w:szCs w:val="22"/>
                <w:lang w:eastAsia="en-GB"/>
              </w:rPr>
              <w:t>a number of</w:t>
            </w:r>
            <w:proofErr w:type="gramEnd"/>
            <w:r w:rsidRPr="000B6C99">
              <w:rPr>
                <w:rFonts w:asciiTheme="majorHAnsi" w:hAnsiTheme="majorHAnsi" w:cstheme="majorHAnsi"/>
                <w:szCs w:val="22"/>
                <w:lang w:eastAsia="en-GB"/>
              </w:rPr>
              <w:t xml:space="preserve"> relevant documents including the Code of Conduct, adherence to which is a condition of their employment</w:t>
            </w:r>
          </w:p>
          <w:p w14:paraId="1EA7325C" w14:textId="77777777" w:rsidR="000B6C99" w:rsidRPr="000B6C99" w:rsidRDefault="000B6C99" w:rsidP="000B6C99">
            <w:pPr>
              <w:spacing w:after="0"/>
              <w:rPr>
                <w:rFonts w:asciiTheme="majorHAnsi" w:hAnsiTheme="majorHAnsi" w:cstheme="majorHAnsi"/>
                <w:szCs w:val="22"/>
                <w:lang w:eastAsia="en-GB"/>
              </w:rPr>
            </w:pPr>
          </w:p>
          <w:p w14:paraId="0F43AC39" w14:textId="77777777" w:rsidR="000B6C99" w:rsidRPr="000B6C99" w:rsidRDefault="000B6C99" w:rsidP="000B6C99">
            <w:pPr>
              <w:spacing w:after="0"/>
              <w:rPr>
                <w:rFonts w:asciiTheme="majorHAnsi" w:hAnsiTheme="majorHAnsi" w:cstheme="majorHAnsi"/>
                <w:szCs w:val="22"/>
                <w:lang w:eastAsia="en-GB"/>
              </w:rPr>
            </w:pPr>
            <w:r w:rsidRPr="000B6C99">
              <w:rPr>
                <w:rFonts w:asciiTheme="majorHAnsi" w:hAnsiTheme="majorHAnsi" w:cstheme="majorHAnsi"/>
                <w:szCs w:val="22"/>
                <w:lang w:eastAsia="en-GB"/>
              </w:rPr>
              <w:t>The Information Security Policy is also there which states what is acceptable and unacceptable in terms of information and using the Council's IT systems.</w:t>
            </w:r>
          </w:p>
          <w:p w14:paraId="3232C50C" w14:textId="77777777" w:rsidR="000B6C99" w:rsidRPr="000B6C99" w:rsidRDefault="000B6C99" w:rsidP="000B6C99">
            <w:pPr>
              <w:spacing w:after="0"/>
              <w:rPr>
                <w:rFonts w:asciiTheme="majorHAnsi" w:hAnsiTheme="majorHAnsi" w:cstheme="majorHAnsi"/>
                <w:szCs w:val="22"/>
                <w:lang w:eastAsia="en-GB"/>
              </w:rPr>
            </w:pPr>
          </w:p>
          <w:p w14:paraId="60BE3BFE" w14:textId="77777777" w:rsidR="000B6C99" w:rsidRPr="000B6C99" w:rsidRDefault="000B6C99" w:rsidP="000B6C99">
            <w:pPr>
              <w:spacing w:after="0"/>
              <w:rPr>
                <w:rFonts w:asciiTheme="majorHAnsi" w:hAnsiTheme="majorHAnsi" w:cstheme="majorHAnsi"/>
                <w:szCs w:val="22"/>
                <w:lang w:eastAsia="en-GB"/>
              </w:rPr>
            </w:pPr>
            <w:r w:rsidRPr="000B6C99">
              <w:rPr>
                <w:rFonts w:asciiTheme="majorHAnsi" w:hAnsiTheme="majorHAnsi" w:cstheme="majorHAnsi"/>
                <w:szCs w:val="22"/>
                <w:lang w:eastAsia="en-GB"/>
              </w:rPr>
              <w:t>Council values that provide an ethical framework are used at recruitment and during PDR’s.</w:t>
            </w:r>
          </w:p>
          <w:p w14:paraId="7D1068EB" w14:textId="77777777" w:rsidR="000B6C99" w:rsidRPr="000B6C99" w:rsidRDefault="000B6C99" w:rsidP="000B6C99">
            <w:pPr>
              <w:spacing w:after="0"/>
              <w:rPr>
                <w:rFonts w:asciiTheme="majorHAnsi" w:hAnsiTheme="majorHAnsi" w:cstheme="majorHAnsi"/>
                <w:szCs w:val="22"/>
                <w:lang w:eastAsia="en-GB"/>
              </w:rPr>
            </w:pPr>
          </w:p>
          <w:p w14:paraId="799603EB" w14:textId="32920DFB" w:rsidR="000B6C99" w:rsidRDefault="000B6C99" w:rsidP="000B6C99">
            <w:pPr>
              <w:spacing w:after="0"/>
              <w:rPr>
                <w:rFonts w:asciiTheme="majorHAnsi" w:hAnsiTheme="majorHAnsi" w:cstheme="majorHAnsi"/>
                <w:szCs w:val="22"/>
                <w:lang w:eastAsia="en-GB"/>
              </w:rPr>
            </w:pPr>
            <w:r w:rsidRPr="000B6C99">
              <w:rPr>
                <w:rFonts w:asciiTheme="majorHAnsi" w:hAnsiTheme="majorHAnsi" w:cstheme="majorHAnsi"/>
                <w:szCs w:val="22"/>
                <w:lang w:eastAsia="en-GB"/>
              </w:rPr>
              <w:t>Awareness is raised of probity policies via Core Brief and items on the loop.</w:t>
            </w:r>
          </w:p>
          <w:p w14:paraId="282F1BB8" w14:textId="32472AE6" w:rsidR="00383F97" w:rsidRDefault="00383F97" w:rsidP="000B6C99">
            <w:pPr>
              <w:spacing w:after="0"/>
              <w:rPr>
                <w:rFonts w:asciiTheme="majorHAnsi" w:hAnsiTheme="majorHAnsi" w:cstheme="majorHAnsi"/>
                <w:szCs w:val="22"/>
                <w:lang w:eastAsia="en-GB"/>
              </w:rPr>
            </w:pPr>
          </w:p>
          <w:p w14:paraId="6F459736" w14:textId="77777777" w:rsidR="00383F97" w:rsidRPr="000B6C99" w:rsidRDefault="00383F97" w:rsidP="000B6C99">
            <w:pPr>
              <w:spacing w:after="0"/>
              <w:rPr>
                <w:rFonts w:asciiTheme="majorHAnsi" w:hAnsiTheme="majorHAnsi" w:cstheme="majorHAnsi"/>
                <w:szCs w:val="22"/>
                <w:lang w:eastAsia="en-GB"/>
              </w:rPr>
            </w:pPr>
          </w:p>
          <w:p w14:paraId="0B2134A7" w14:textId="77777777" w:rsidR="000B6C99" w:rsidRPr="000B6C99" w:rsidRDefault="000B6C99" w:rsidP="000B6C99">
            <w:pPr>
              <w:spacing w:after="0"/>
              <w:rPr>
                <w:rFonts w:asciiTheme="majorHAnsi" w:hAnsiTheme="majorHAnsi" w:cstheme="majorHAnsi"/>
                <w:szCs w:val="22"/>
                <w:lang w:eastAsia="en-GB"/>
              </w:rPr>
            </w:pPr>
            <w:r w:rsidRPr="000B6C99">
              <w:rPr>
                <w:rFonts w:asciiTheme="majorHAnsi" w:hAnsiTheme="majorHAnsi" w:cstheme="majorHAnsi"/>
                <w:szCs w:val="22"/>
                <w:lang w:eastAsia="en-GB"/>
              </w:rPr>
              <w:t>Mandatory fraud awareness training is due to be rolled out to all officers imminently.</w:t>
            </w:r>
          </w:p>
          <w:p w14:paraId="757D8CAD" w14:textId="77777777" w:rsidR="00D14DC9" w:rsidRPr="000B6C99" w:rsidRDefault="00D14DC9" w:rsidP="000B6C99">
            <w:pPr>
              <w:spacing w:after="0"/>
              <w:rPr>
                <w:rFonts w:asciiTheme="majorHAnsi" w:hAnsiTheme="majorHAnsi" w:cstheme="majorHAnsi"/>
                <w:szCs w:val="22"/>
                <w:lang w:eastAsia="en-GB"/>
              </w:rPr>
            </w:pPr>
          </w:p>
          <w:p w14:paraId="2398CCE4" w14:textId="1D8286FF" w:rsidR="00B3701E" w:rsidRDefault="000B6C99" w:rsidP="000B6C99">
            <w:pPr>
              <w:spacing w:after="0"/>
              <w:rPr>
                <w:rFonts w:asciiTheme="majorHAnsi" w:hAnsiTheme="majorHAnsi" w:cstheme="majorHAnsi"/>
                <w:szCs w:val="22"/>
                <w:lang w:eastAsia="en-GB"/>
              </w:rPr>
            </w:pPr>
            <w:r w:rsidRPr="000B6C99">
              <w:rPr>
                <w:rFonts w:asciiTheme="majorHAnsi" w:hAnsiTheme="majorHAnsi" w:cstheme="majorHAnsi"/>
                <w:szCs w:val="22"/>
                <w:lang w:eastAsia="en-GB"/>
              </w:rPr>
              <w:t>No significant issues have been reported</w:t>
            </w:r>
          </w:p>
        </w:tc>
      </w:tr>
      <w:tr w:rsidR="00B3701E" w:rsidRPr="00675F49" w14:paraId="3D75FBBC"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tcPr>
          <w:p w14:paraId="23882EE0" w14:textId="74E4EB0D" w:rsidR="00B3701E" w:rsidRDefault="00B3701E" w:rsidP="00B3701E">
            <w:pPr>
              <w:autoSpaceDE w:val="0"/>
              <w:autoSpaceDN w:val="0"/>
              <w:adjustRightInd w:val="0"/>
              <w:spacing w:after="0"/>
              <w:rPr>
                <w:rFonts w:asciiTheme="majorHAnsi" w:hAnsiTheme="majorHAnsi" w:cstheme="majorHAnsi"/>
                <w:color w:val="000000"/>
                <w:lang w:eastAsia="en-GB"/>
              </w:rPr>
            </w:pPr>
            <w:r w:rsidRPr="00B3701E">
              <w:rPr>
                <w:rFonts w:asciiTheme="majorHAnsi" w:hAnsiTheme="majorHAnsi" w:cstheme="majorHAnsi"/>
                <w:color w:val="000000"/>
                <w:lang w:eastAsia="en-GB"/>
              </w:rPr>
              <w:t xml:space="preserve">From a fraud and corruption perspective, what </w:t>
            </w:r>
            <w:proofErr w:type="gramStart"/>
            <w:r w:rsidRPr="00B3701E">
              <w:rPr>
                <w:rFonts w:asciiTheme="majorHAnsi" w:hAnsiTheme="majorHAnsi" w:cstheme="majorHAnsi"/>
                <w:color w:val="000000"/>
                <w:lang w:eastAsia="en-GB"/>
              </w:rPr>
              <w:t>are considered to be</w:t>
            </w:r>
            <w:proofErr w:type="gramEnd"/>
            <w:r w:rsidRPr="00B3701E">
              <w:rPr>
                <w:rFonts w:asciiTheme="majorHAnsi" w:hAnsiTheme="majorHAnsi" w:cstheme="majorHAnsi"/>
                <w:color w:val="000000"/>
                <w:lang w:eastAsia="en-GB"/>
              </w:rPr>
              <w:t xml:space="preserve"> high-risk posts?</w:t>
            </w:r>
          </w:p>
          <w:p w14:paraId="0D1A45CA" w14:textId="77777777" w:rsidR="003F100A" w:rsidRPr="00B3701E" w:rsidRDefault="003F100A" w:rsidP="00B3701E">
            <w:pPr>
              <w:autoSpaceDE w:val="0"/>
              <w:autoSpaceDN w:val="0"/>
              <w:adjustRightInd w:val="0"/>
              <w:spacing w:after="0"/>
              <w:rPr>
                <w:rFonts w:asciiTheme="majorHAnsi" w:hAnsiTheme="majorHAnsi" w:cstheme="majorHAnsi"/>
                <w:color w:val="000000"/>
                <w:lang w:eastAsia="en-GB"/>
              </w:rPr>
            </w:pPr>
          </w:p>
          <w:p w14:paraId="681FB78E" w14:textId="3A7B148E" w:rsidR="00B3701E" w:rsidRPr="00A10D18" w:rsidRDefault="00B3701E" w:rsidP="00B3701E">
            <w:pPr>
              <w:autoSpaceDE w:val="0"/>
              <w:autoSpaceDN w:val="0"/>
              <w:adjustRightInd w:val="0"/>
              <w:spacing w:after="0"/>
              <w:rPr>
                <w:rFonts w:asciiTheme="majorHAnsi" w:hAnsiTheme="majorHAnsi" w:cstheme="majorHAnsi"/>
                <w:color w:val="000000"/>
                <w:lang w:eastAsia="en-GB"/>
              </w:rPr>
            </w:pPr>
            <w:r w:rsidRPr="00B3701E">
              <w:rPr>
                <w:rFonts w:asciiTheme="majorHAnsi" w:hAnsiTheme="majorHAnsi" w:cstheme="majorHAnsi"/>
                <w:color w:val="000000"/>
                <w:lang w:eastAsia="en-GB"/>
              </w:rPr>
              <w:t xml:space="preserve">How are the risks relating to these posts identified, </w:t>
            </w:r>
            <w:proofErr w:type="gramStart"/>
            <w:r w:rsidRPr="00B3701E">
              <w:rPr>
                <w:rFonts w:asciiTheme="majorHAnsi" w:hAnsiTheme="majorHAnsi" w:cstheme="majorHAnsi"/>
                <w:color w:val="000000"/>
                <w:lang w:eastAsia="en-GB"/>
              </w:rPr>
              <w:t>assessed</w:t>
            </w:r>
            <w:proofErr w:type="gramEnd"/>
            <w:r w:rsidRPr="00B3701E">
              <w:rPr>
                <w:rFonts w:asciiTheme="majorHAnsi" w:hAnsiTheme="majorHAnsi" w:cstheme="majorHAnsi"/>
                <w:color w:val="000000"/>
                <w:lang w:eastAsia="en-GB"/>
              </w:rPr>
              <w:t xml:space="preserve"> and managed?</w:t>
            </w:r>
          </w:p>
        </w:tc>
        <w:tc>
          <w:tcPr>
            <w:tcW w:w="5321" w:type="dxa"/>
            <w:tcBorders>
              <w:top w:val="single" w:sz="4" w:space="0" w:color="auto"/>
              <w:left w:val="single" w:sz="4" w:space="0" w:color="auto"/>
              <w:bottom w:val="single" w:sz="4" w:space="0" w:color="auto"/>
              <w:right w:val="single" w:sz="4" w:space="0" w:color="auto"/>
            </w:tcBorders>
          </w:tcPr>
          <w:p w14:paraId="23D1AA10" w14:textId="3E7F938E" w:rsidR="00B3701E" w:rsidRDefault="0035272B" w:rsidP="00B3701E">
            <w:pPr>
              <w:spacing w:after="0"/>
              <w:rPr>
                <w:rFonts w:asciiTheme="majorHAnsi" w:hAnsiTheme="majorHAnsi" w:cstheme="majorHAnsi"/>
                <w:szCs w:val="22"/>
                <w:lang w:eastAsia="en-GB"/>
              </w:rPr>
            </w:pPr>
            <w:r w:rsidRPr="0035272B">
              <w:rPr>
                <w:rFonts w:asciiTheme="majorHAnsi" w:hAnsiTheme="majorHAnsi" w:cstheme="majorHAnsi"/>
                <w:szCs w:val="22"/>
                <w:lang w:eastAsia="en-GB"/>
              </w:rPr>
              <w:t>The recruitment process includes robust measures to ensure all relevant documents are obtained and reviewed prior to an offer of employment being made.</w:t>
            </w:r>
          </w:p>
        </w:tc>
      </w:tr>
      <w:tr w:rsidR="00B3701E" w:rsidRPr="00675F49" w14:paraId="78524EC8"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tcPr>
          <w:p w14:paraId="1ED04E03" w14:textId="43F417CC" w:rsidR="00B3701E" w:rsidRDefault="00B3701E" w:rsidP="00B3701E">
            <w:pPr>
              <w:autoSpaceDE w:val="0"/>
              <w:autoSpaceDN w:val="0"/>
              <w:adjustRightInd w:val="0"/>
              <w:spacing w:after="0"/>
              <w:rPr>
                <w:rFonts w:asciiTheme="majorHAnsi" w:hAnsiTheme="majorHAnsi" w:cstheme="majorHAnsi"/>
                <w:color w:val="000000"/>
                <w:lang w:eastAsia="en-GB"/>
              </w:rPr>
            </w:pPr>
            <w:r w:rsidRPr="00B3701E">
              <w:rPr>
                <w:rFonts w:asciiTheme="majorHAnsi" w:hAnsiTheme="majorHAnsi" w:cstheme="majorHAnsi"/>
                <w:color w:val="000000"/>
                <w:lang w:eastAsia="en-GB"/>
              </w:rPr>
              <w:t>Are you aware of any related party relationships or transactions that could give rise to instances of fraud?</w:t>
            </w:r>
          </w:p>
          <w:p w14:paraId="0641B68B" w14:textId="77777777" w:rsidR="003F100A" w:rsidRPr="00B3701E" w:rsidRDefault="003F100A" w:rsidP="00B3701E">
            <w:pPr>
              <w:autoSpaceDE w:val="0"/>
              <w:autoSpaceDN w:val="0"/>
              <w:adjustRightInd w:val="0"/>
              <w:spacing w:after="0"/>
              <w:rPr>
                <w:rFonts w:asciiTheme="majorHAnsi" w:hAnsiTheme="majorHAnsi" w:cstheme="majorHAnsi"/>
                <w:color w:val="000000"/>
                <w:lang w:eastAsia="en-GB"/>
              </w:rPr>
            </w:pPr>
          </w:p>
          <w:p w14:paraId="66DDFBFE" w14:textId="384D90B9" w:rsidR="00B3701E" w:rsidRPr="00A10D18" w:rsidRDefault="00B3701E" w:rsidP="00B3701E">
            <w:pPr>
              <w:autoSpaceDE w:val="0"/>
              <w:autoSpaceDN w:val="0"/>
              <w:adjustRightInd w:val="0"/>
              <w:spacing w:after="0"/>
              <w:rPr>
                <w:rFonts w:asciiTheme="majorHAnsi" w:hAnsiTheme="majorHAnsi" w:cstheme="majorHAnsi"/>
                <w:color w:val="000000"/>
                <w:lang w:eastAsia="en-GB"/>
              </w:rPr>
            </w:pPr>
            <w:r w:rsidRPr="00B3701E">
              <w:rPr>
                <w:rFonts w:asciiTheme="majorHAnsi" w:hAnsiTheme="majorHAnsi" w:cstheme="majorHAnsi"/>
                <w:color w:val="000000"/>
                <w:lang w:eastAsia="en-GB"/>
              </w:rPr>
              <w:t>How do you mitigate the risks associated with fraud related to related party relationships and transactions?</w:t>
            </w:r>
          </w:p>
        </w:tc>
        <w:tc>
          <w:tcPr>
            <w:tcW w:w="5321" w:type="dxa"/>
            <w:tcBorders>
              <w:top w:val="single" w:sz="4" w:space="0" w:color="auto"/>
              <w:left w:val="single" w:sz="4" w:space="0" w:color="auto"/>
              <w:bottom w:val="single" w:sz="4" w:space="0" w:color="auto"/>
              <w:right w:val="single" w:sz="4" w:space="0" w:color="auto"/>
            </w:tcBorders>
          </w:tcPr>
          <w:p w14:paraId="6629D7CC" w14:textId="7240760B" w:rsidR="00FD55AB" w:rsidRDefault="00FD55AB" w:rsidP="00FD55AB">
            <w:pPr>
              <w:spacing w:after="0"/>
              <w:rPr>
                <w:rFonts w:asciiTheme="majorHAnsi" w:hAnsiTheme="majorHAnsi" w:cstheme="majorHAnsi"/>
                <w:szCs w:val="22"/>
                <w:lang w:eastAsia="en-GB"/>
              </w:rPr>
            </w:pPr>
            <w:r>
              <w:rPr>
                <w:rFonts w:asciiTheme="majorHAnsi" w:hAnsiTheme="majorHAnsi" w:cstheme="majorHAnsi"/>
                <w:szCs w:val="22"/>
                <w:lang w:eastAsia="en-GB"/>
              </w:rPr>
              <w:t>None</w:t>
            </w:r>
          </w:p>
          <w:p w14:paraId="2DFD6C5F" w14:textId="6E335366" w:rsidR="000A4694" w:rsidRDefault="000A4694" w:rsidP="00FD55AB">
            <w:pPr>
              <w:spacing w:after="0"/>
              <w:rPr>
                <w:rFonts w:asciiTheme="majorHAnsi" w:hAnsiTheme="majorHAnsi" w:cstheme="majorHAnsi"/>
                <w:szCs w:val="22"/>
                <w:lang w:eastAsia="en-GB"/>
              </w:rPr>
            </w:pPr>
          </w:p>
          <w:p w14:paraId="4213568F" w14:textId="7AEC7201" w:rsidR="000A4694" w:rsidRDefault="000A4694" w:rsidP="00FD55AB">
            <w:pPr>
              <w:spacing w:after="0"/>
              <w:rPr>
                <w:rFonts w:asciiTheme="majorHAnsi" w:hAnsiTheme="majorHAnsi" w:cstheme="majorHAnsi"/>
                <w:szCs w:val="22"/>
                <w:lang w:eastAsia="en-GB"/>
              </w:rPr>
            </w:pPr>
          </w:p>
          <w:p w14:paraId="5BDE8A32" w14:textId="0368877F" w:rsidR="000A4694" w:rsidRDefault="000A4694" w:rsidP="00FD55AB">
            <w:pPr>
              <w:spacing w:after="0"/>
              <w:rPr>
                <w:rFonts w:asciiTheme="majorHAnsi" w:hAnsiTheme="majorHAnsi" w:cstheme="majorHAnsi"/>
                <w:szCs w:val="22"/>
                <w:lang w:eastAsia="en-GB"/>
              </w:rPr>
            </w:pPr>
          </w:p>
          <w:p w14:paraId="5C22B2C1" w14:textId="52162040" w:rsidR="000A4694" w:rsidRDefault="00741087" w:rsidP="00FD55AB">
            <w:pPr>
              <w:spacing w:after="0"/>
              <w:rPr>
                <w:rFonts w:asciiTheme="majorHAnsi" w:hAnsiTheme="majorHAnsi" w:cstheme="majorHAnsi"/>
                <w:szCs w:val="22"/>
                <w:lang w:eastAsia="en-GB"/>
              </w:rPr>
            </w:pPr>
            <w:r>
              <w:rPr>
                <w:rFonts w:asciiTheme="majorHAnsi" w:hAnsiTheme="majorHAnsi" w:cstheme="majorHAnsi"/>
                <w:szCs w:val="22"/>
                <w:lang w:eastAsia="en-GB"/>
              </w:rPr>
              <w:t>Major related party’s risks are monitored and reported separately</w:t>
            </w:r>
          </w:p>
          <w:p w14:paraId="7303CA1D" w14:textId="736DBEEE" w:rsidR="000A4694" w:rsidRDefault="000A4694" w:rsidP="00FD55AB">
            <w:pPr>
              <w:spacing w:after="0"/>
              <w:rPr>
                <w:rFonts w:asciiTheme="majorHAnsi" w:hAnsiTheme="majorHAnsi" w:cstheme="majorHAnsi"/>
                <w:szCs w:val="22"/>
                <w:lang w:eastAsia="en-GB"/>
              </w:rPr>
            </w:pPr>
          </w:p>
          <w:p w14:paraId="5442AF2A" w14:textId="77777777" w:rsidR="000A4694" w:rsidRDefault="000A4694" w:rsidP="00FD55AB">
            <w:pPr>
              <w:spacing w:after="0"/>
              <w:rPr>
                <w:rFonts w:asciiTheme="majorHAnsi" w:hAnsiTheme="majorHAnsi" w:cstheme="majorHAnsi"/>
                <w:szCs w:val="22"/>
                <w:lang w:eastAsia="en-GB"/>
              </w:rPr>
            </w:pPr>
          </w:p>
          <w:p w14:paraId="6D1922A0" w14:textId="77777777" w:rsidR="00B3701E" w:rsidRDefault="00B3701E" w:rsidP="00B3701E">
            <w:pPr>
              <w:spacing w:after="0"/>
              <w:rPr>
                <w:rFonts w:asciiTheme="majorHAnsi" w:hAnsiTheme="majorHAnsi" w:cstheme="majorHAnsi"/>
                <w:szCs w:val="22"/>
                <w:lang w:eastAsia="en-GB"/>
              </w:rPr>
            </w:pPr>
          </w:p>
        </w:tc>
      </w:tr>
      <w:tr w:rsidR="008F37EE" w:rsidRPr="00675F49" w14:paraId="6D209BFF"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tcPr>
          <w:p w14:paraId="407A9B0B" w14:textId="7CBC36C3" w:rsidR="007E2D37" w:rsidRDefault="007E2D37" w:rsidP="007E2D37">
            <w:pPr>
              <w:autoSpaceDE w:val="0"/>
              <w:autoSpaceDN w:val="0"/>
              <w:adjustRightInd w:val="0"/>
              <w:spacing w:after="0"/>
              <w:rPr>
                <w:rFonts w:asciiTheme="majorHAnsi" w:hAnsiTheme="majorHAnsi" w:cstheme="majorHAnsi"/>
                <w:color w:val="000000"/>
                <w:lang w:eastAsia="en-GB"/>
              </w:rPr>
            </w:pPr>
            <w:r w:rsidRPr="007E2D37">
              <w:rPr>
                <w:rFonts w:asciiTheme="majorHAnsi" w:hAnsiTheme="majorHAnsi" w:cstheme="majorHAnsi"/>
                <w:color w:val="000000"/>
                <w:lang w:eastAsia="en-GB"/>
              </w:rPr>
              <w:t xml:space="preserve">What arrangements are in place to report fraud issues and risks to the Audit Committee? </w:t>
            </w:r>
          </w:p>
          <w:p w14:paraId="5B8DCD3A" w14:textId="77777777" w:rsidR="007E2D37" w:rsidRPr="007E2D37" w:rsidRDefault="007E2D37" w:rsidP="007E2D37">
            <w:pPr>
              <w:autoSpaceDE w:val="0"/>
              <w:autoSpaceDN w:val="0"/>
              <w:adjustRightInd w:val="0"/>
              <w:spacing w:after="0"/>
              <w:rPr>
                <w:rFonts w:asciiTheme="majorHAnsi" w:hAnsiTheme="majorHAnsi" w:cstheme="majorHAnsi"/>
                <w:color w:val="000000"/>
                <w:lang w:eastAsia="en-GB"/>
              </w:rPr>
            </w:pPr>
          </w:p>
          <w:p w14:paraId="3A9ABFDA" w14:textId="6A07039B" w:rsidR="007E2D37" w:rsidRDefault="007E2D37" w:rsidP="007E2D37">
            <w:pPr>
              <w:autoSpaceDE w:val="0"/>
              <w:autoSpaceDN w:val="0"/>
              <w:adjustRightInd w:val="0"/>
              <w:spacing w:after="0"/>
              <w:rPr>
                <w:rFonts w:asciiTheme="majorHAnsi" w:hAnsiTheme="majorHAnsi" w:cstheme="majorHAnsi"/>
                <w:color w:val="000000"/>
                <w:lang w:eastAsia="en-GB"/>
              </w:rPr>
            </w:pPr>
            <w:r w:rsidRPr="007E2D37">
              <w:rPr>
                <w:rFonts w:asciiTheme="majorHAnsi" w:hAnsiTheme="majorHAnsi" w:cstheme="majorHAnsi"/>
                <w:color w:val="000000"/>
                <w:lang w:eastAsia="en-GB"/>
              </w:rPr>
              <w:t>How does the Audit Committee exercise oversight over management's processes for identifying and responding to risks of fraud and breaches of internal control?</w:t>
            </w:r>
          </w:p>
          <w:p w14:paraId="2A2253D6" w14:textId="77777777" w:rsidR="007E2D37" w:rsidRPr="007E2D37" w:rsidRDefault="007E2D37" w:rsidP="007E2D37">
            <w:pPr>
              <w:autoSpaceDE w:val="0"/>
              <w:autoSpaceDN w:val="0"/>
              <w:adjustRightInd w:val="0"/>
              <w:spacing w:after="0"/>
              <w:rPr>
                <w:rFonts w:asciiTheme="majorHAnsi" w:hAnsiTheme="majorHAnsi" w:cstheme="majorHAnsi"/>
                <w:color w:val="000000"/>
                <w:lang w:eastAsia="en-GB"/>
              </w:rPr>
            </w:pPr>
          </w:p>
          <w:p w14:paraId="08A535D6" w14:textId="5DBED347" w:rsidR="008F37EE" w:rsidRPr="00A10D18" w:rsidRDefault="007E2D37" w:rsidP="007E2D37">
            <w:pPr>
              <w:autoSpaceDE w:val="0"/>
              <w:autoSpaceDN w:val="0"/>
              <w:adjustRightInd w:val="0"/>
              <w:spacing w:after="0"/>
              <w:rPr>
                <w:rFonts w:asciiTheme="majorHAnsi" w:hAnsiTheme="majorHAnsi" w:cstheme="majorHAnsi"/>
                <w:color w:val="000000"/>
                <w:lang w:eastAsia="en-GB"/>
              </w:rPr>
            </w:pPr>
            <w:r w:rsidRPr="007E2D37">
              <w:rPr>
                <w:rFonts w:asciiTheme="majorHAnsi" w:hAnsiTheme="majorHAnsi" w:cstheme="majorHAnsi"/>
                <w:color w:val="000000"/>
                <w:lang w:eastAsia="en-GB"/>
              </w:rPr>
              <w:lastRenderedPageBreak/>
              <w:t>What has been the outcome of these arrangements so far this year?</w:t>
            </w:r>
          </w:p>
        </w:tc>
        <w:tc>
          <w:tcPr>
            <w:tcW w:w="5321" w:type="dxa"/>
            <w:tcBorders>
              <w:top w:val="single" w:sz="4" w:space="0" w:color="auto"/>
              <w:left w:val="single" w:sz="4" w:space="0" w:color="auto"/>
              <w:bottom w:val="single" w:sz="4" w:space="0" w:color="auto"/>
              <w:right w:val="single" w:sz="4" w:space="0" w:color="auto"/>
            </w:tcBorders>
          </w:tcPr>
          <w:p w14:paraId="20FB741A" w14:textId="77777777" w:rsidR="00C815F8" w:rsidRPr="00C815F8" w:rsidRDefault="00C815F8" w:rsidP="00C815F8">
            <w:pPr>
              <w:spacing w:after="0"/>
              <w:rPr>
                <w:rFonts w:asciiTheme="majorHAnsi" w:hAnsiTheme="majorHAnsi" w:cstheme="majorHAnsi"/>
                <w:szCs w:val="22"/>
                <w:lang w:eastAsia="en-GB"/>
              </w:rPr>
            </w:pPr>
            <w:r w:rsidRPr="00C815F8">
              <w:rPr>
                <w:rFonts w:asciiTheme="majorHAnsi" w:hAnsiTheme="majorHAnsi" w:cstheme="majorHAnsi"/>
                <w:szCs w:val="22"/>
                <w:lang w:eastAsia="en-GB"/>
              </w:rPr>
              <w:lastRenderedPageBreak/>
              <w:t>Governance Committee approve the Internal Audit Plan and receive interim reports throughout the year.  Reports contain a summary of work undertaken and would include fraud risk and issues and breaches of internal control if identified.</w:t>
            </w:r>
          </w:p>
          <w:p w14:paraId="69A1C097" w14:textId="7294C9C0" w:rsidR="00C815F8" w:rsidRDefault="00C815F8" w:rsidP="00C815F8">
            <w:pPr>
              <w:spacing w:after="0"/>
              <w:rPr>
                <w:rFonts w:asciiTheme="majorHAnsi" w:hAnsiTheme="majorHAnsi" w:cstheme="majorHAnsi"/>
                <w:szCs w:val="22"/>
                <w:lang w:eastAsia="en-GB"/>
              </w:rPr>
            </w:pPr>
          </w:p>
          <w:p w14:paraId="510CD18C" w14:textId="73CFB901" w:rsidR="00556925" w:rsidRDefault="00556925" w:rsidP="00C815F8">
            <w:pPr>
              <w:spacing w:after="0"/>
              <w:rPr>
                <w:rFonts w:asciiTheme="majorHAnsi" w:hAnsiTheme="majorHAnsi" w:cstheme="majorHAnsi"/>
                <w:szCs w:val="22"/>
                <w:lang w:eastAsia="en-GB"/>
              </w:rPr>
            </w:pPr>
          </w:p>
          <w:p w14:paraId="02F950B4" w14:textId="77777777" w:rsidR="00556925" w:rsidRPr="00C815F8" w:rsidRDefault="00556925" w:rsidP="00C815F8">
            <w:pPr>
              <w:spacing w:after="0"/>
              <w:rPr>
                <w:rFonts w:asciiTheme="majorHAnsi" w:hAnsiTheme="majorHAnsi" w:cstheme="majorHAnsi"/>
                <w:szCs w:val="22"/>
                <w:lang w:eastAsia="en-GB"/>
              </w:rPr>
            </w:pPr>
          </w:p>
          <w:p w14:paraId="450F0ADD" w14:textId="7D665511" w:rsidR="008F37EE" w:rsidRDefault="00C815F8" w:rsidP="00C815F8">
            <w:pPr>
              <w:spacing w:after="0"/>
              <w:rPr>
                <w:rFonts w:asciiTheme="majorHAnsi" w:hAnsiTheme="majorHAnsi" w:cstheme="majorHAnsi"/>
                <w:szCs w:val="22"/>
                <w:lang w:eastAsia="en-GB"/>
              </w:rPr>
            </w:pPr>
            <w:r w:rsidRPr="00C815F8">
              <w:rPr>
                <w:rFonts w:asciiTheme="majorHAnsi" w:hAnsiTheme="majorHAnsi" w:cstheme="majorHAnsi"/>
                <w:szCs w:val="22"/>
                <w:lang w:eastAsia="en-GB"/>
              </w:rPr>
              <w:lastRenderedPageBreak/>
              <w:t>The limited amount of Internal Audit reviews completed during 20-21 has not identified any fraud issues or significant breaches of internal control.</w:t>
            </w:r>
          </w:p>
        </w:tc>
      </w:tr>
      <w:tr w:rsidR="007E2D37" w:rsidRPr="00675F49" w14:paraId="04DC31AF"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tcPr>
          <w:p w14:paraId="31BDE173" w14:textId="4AD9E049" w:rsidR="007E2D37" w:rsidRPr="007E2D37" w:rsidRDefault="007E2D37" w:rsidP="007E2D37">
            <w:pPr>
              <w:autoSpaceDE w:val="0"/>
              <w:autoSpaceDN w:val="0"/>
              <w:adjustRightInd w:val="0"/>
              <w:spacing w:after="0"/>
              <w:rPr>
                <w:rFonts w:asciiTheme="majorHAnsi" w:hAnsiTheme="majorHAnsi" w:cstheme="majorHAnsi"/>
                <w:color w:val="000000"/>
                <w:lang w:eastAsia="en-GB"/>
              </w:rPr>
            </w:pPr>
            <w:r w:rsidRPr="007E2D37">
              <w:rPr>
                <w:rFonts w:asciiTheme="majorHAnsi" w:hAnsiTheme="majorHAnsi" w:cstheme="majorHAnsi"/>
                <w:color w:val="000000"/>
                <w:lang w:eastAsia="en-GB"/>
              </w:rPr>
              <w:lastRenderedPageBreak/>
              <w:t>Are you aware of any whistle blowing potential or complaints by potential whistle blowers? If so, what has been your response?</w:t>
            </w:r>
          </w:p>
        </w:tc>
        <w:tc>
          <w:tcPr>
            <w:tcW w:w="5321" w:type="dxa"/>
            <w:tcBorders>
              <w:top w:val="single" w:sz="4" w:space="0" w:color="auto"/>
              <w:left w:val="single" w:sz="4" w:space="0" w:color="auto"/>
              <w:bottom w:val="single" w:sz="4" w:space="0" w:color="auto"/>
              <w:right w:val="single" w:sz="4" w:space="0" w:color="auto"/>
            </w:tcBorders>
          </w:tcPr>
          <w:p w14:paraId="5C7EBB16" w14:textId="38B34E09" w:rsidR="007E2D37" w:rsidRDefault="007E2D37" w:rsidP="00D41848">
            <w:pPr>
              <w:spacing w:after="0"/>
              <w:rPr>
                <w:rFonts w:asciiTheme="majorHAnsi" w:hAnsiTheme="majorHAnsi" w:cstheme="majorHAnsi"/>
                <w:szCs w:val="22"/>
                <w:lang w:eastAsia="en-GB"/>
              </w:rPr>
            </w:pPr>
            <w:r>
              <w:rPr>
                <w:rFonts w:asciiTheme="majorHAnsi" w:hAnsiTheme="majorHAnsi" w:cstheme="majorHAnsi"/>
                <w:szCs w:val="22"/>
                <w:lang w:eastAsia="en-GB"/>
              </w:rPr>
              <w:t>No</w:t>
            </w:r>
          </w:p>
        </w:tc>
      </w:tr>
      <w:tr w:rsidR="007E2D37" w:rsidRPr="00675F49" w14:paraId="7C13A9D2"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tcPr>
          <w:p w14:paraId="0E6AAF43" w14:textId="04E87097" w:rsidR="007E2D37" w:rsidRPr="007E2D37" w:rsidRDefault="009801E9" w:rsidP="007E2D37">
            <w:pPr>
              <w:autoSpaceDE w:val="0"/>
              <w:autoSpaceDN w:val="0"/>
              <w:adjustRightInd w:val="0"/>
              <w:spacing w:after="0"/>
              <w:rPr>
                <w:rFonts w:asciiTheme="majorHAnsi" w:hAnsiTheme="majorHAnsi" w:cstheme="majorHAnsi"/>
                <w:color w:val="000000"/>
                <w:lang w:eastAsia="en-GB"/>
              </w:rPr>
            </w:pPr>
            <w:r w:rsidRPr="009801E9">
              <w:rPr>
                <w:rFonts w:asciiTheme="majorHAnsi" w:hAnsiTheme="majorHAnsi" w:cstheme="majorHAnsi"/>
                <w:color w:val="000000"/>
                <w:lang w:eastAsia="en-GB"/>
              </w:rPr>
              <w:t>Have any reports been made under the Bribery Act?</w:t>
            </w:r>
          </w:p>
        </w:tc>
        <w:tc>
          <w:tcPr>
            <w:tcW w:w="5321" w:type="dxa"/>
            <w:tcBorders>
              <w:top w:val="single" w:sz="4" w:space="0" w:color="auto"/>
              <w:left w:val="single" w:sz="4" w:space="0" w:color="auto"/>
              <w:bottom w:val="single" w:sz="4" w:space="0" w:color="auto"/>
              <w:right w:val="single" w:sz="4" w:space="0" w:color="auto"/>
            </w:tcBorders>
          </w:tcPr>
          <w:p w14:paraId="2DD26905" w14:textId="395DB0A6" w:rsidR="007E2D37" w:rsidRDefault="009801E9" w:rsidP="00D41848">
            <w:pPr>
              <w:spacing w:after="0"/>
              <w:rPr>
                <w:rFonts w:asciiTheme="majorHAnsi" w:hAnsiTheme="majorHAnsi" w:cstheme="majorHAnsi"/>
                <w:szCs w:val="22"/>
                <w:lang w:eastAsia="en-GB"/>
              </w:rPr>
            </w:pPr>
            <w:r>
              <w:rPr>
                <w:rFonts w:asciiTheme="majorHAnsi" w:hAnsiTheme="majorHAnsi" w:cstheme="majorHAnsi"/>
                <w:szCs w:val="22"/>
                <w:lang w:eastAsia="en-GB"/>
              </w:rPr>
              <w:t>No</w:t>
            </w:r>
          </w:p>
        </w:tc>
      </w:tr>
      <w:tr w:rsidR="00ED5E1C" w:rsidRPr="00675F49" w14:paraId="39D2B4D8" w14:textId="77777777" w:rsidTr="00ED5E1C">
        <w:trPr>
          <w:trHeight w:val="290"/>
        </w:trPr>
        <w:tc>
          <w:tcPr>
            <w:tcW w:w="5104" w:type="dxa"/>
            <w:tcBorders>
              <w:top w:val="single" w:sz="4" w:space="0" w:color="auto"/>
              <w:left w:val="single" w:sz="4" w:space="0" w:color="auto"/>
              <w:bottom w:val="single" w:sz="4" w:space="0" w:color="auto"/>
              <w:right w:val="single" w:sz="4" w:space="0" w:color="auto"/>
            </w:tcBorders>
          </w:tcPr>
          <w:p w14:paraId="4229AD47" w14:textId="7FC6B6E0" w:rsidR="00ED5E1C" w:rsidRPr="00ED5E1C" w:rsidRDefault="006715E7" w:rsidP="00713344">
            <w:pPr>
              <w:autoSpaceDE w:val="0"/>
              <w:autoSpaceDN w:val="0"/>
              <w:adjustRightInd w:val="0"/>
              <w:spacing w:after="0"/>
              <w:rPr>
                <w:rFonts w:asciiTheme="majorHAnsi" w:hAnsiTheme="majorHAnsi" w:cstheme="majorHAnsi"/>
                <w:b/>
                <w:bCs/>
                <w:i/>
                <w:iCs/>
                <w:color w:val="000000"/>
                <w:lang w:eastAsia="en-GB"/>
              </w:rPr>
            </w:pPr>
            <w:r w:rsidRPr="006715E7">
              <w:rPr>
                <w:rFonts w:asciiTheme="majorHAnsi" w:hAnsiTheme="majorHAnsi" w:cstheme="majorHAnsi"/>
                <w:b/>
                <w:bCs/>
                <w:i/>
                <w:iCs/>
                <w:color w:val="000000"/>
                <w:lang w:eastAsia="en-GB"/>
              </w:rPr>
              <w:t>Impact of laws and regulations</w:t>
            </w:r>
          </w:p>
        </w:tc>
        <w:tc>
          <w:tcPr>
            <w:tcW w:w="5321" w:type="dxa"/>
            <w:tcBorders>
              <w:top w:val="single" w:sz="4" w:space="0" w:color="auto"/>
              <w:left w:val="single" w:sz="4" w:space="0" w:color="auto"/>
              <w:bottom w:val="single" w:sz="4" w:space="0" w:color="auto"/>
              <w:right w:val="single" w:sz="4" w:space="0" w:color="auto"/>
            </w:tcBorders>
          </w:tcPr>
          <w:p w14:paraId="53E9579B" w14:textId="77777777" w:rsidR="00ED5E1C" w:rsidRPr="00675F49" w:rsidRDefault="00ED5E1C" w:rsidP="00713344">
            <w:pPr>
              <w:spacing w:after="0"/>
              <w:rPr>
                <w:rFonts w:asciiTheme="majorHAnsi" w:hAnsiTheme="majorHAnsi" w:cstheme="majorHAnsi"/>
                <w:color w:val="000000"/>
                <w:szCs w:val="22"/>
                <w:lang w:eastAsia="en-GB"/>
              </w:rPr>
            </w:pPr>
          </w:p>
        </w:tc>
      </w:tr>
      <w:tr w:rsidR="00713344" w:rsidRPr="00675F49" w14:paraId="59CDCB9D"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hideMark/>
          </w:tcPr>
          <w:p w14:paraId="0BDA732D" w14:textId="77777777" w:rsidR="006715E7" w:rsidRPr="006715E7" w:rsidRDefault="006715E7" w:rsidP="006715E7">
            <w:pPr>
              <w:autoSpaceDE w:val="0"/>
              <w:autoSpaceDN w:val="0"/>
              <w:adjustRightInd w:val="0"/>
              <w:spacing w:after="0"/>
              <w:rPr>
                <w:rFonts w:asciiTheme="majorHAnsi" w:hAnsiTheme="majorHAnsi" w:cstheme="majorHAnsi"/>
                <w:color w:val="000000"/>
                <w:lang w:eastAsia="en-GB"/>
              </w:rPr>
            </w:pPr>
            <w:r w:rsidRPr="006715E7">
              <w:rPr>
                <w:rFonts w:asciiTheme="majorHAnsi" w:hAnsiTheme="majorHAnsi" w:cstheme="majorHAnsi"/>
                <w:color w:val="000000"/>
                <w:lang w:eastAsia="en-GB"/>
              </w:rPr>
              <w:t>How does management gain assurance that all relevant laws and regulations have been complied with?</w:t>
            </w:r>
          </w:p>
          <w:p w14:paraId="568133A7" w14:textId="77777777" w:rsidR="006715E7" w:rsidRPr="006715E7" w:rsidRDefault="006715E7" w:rsidP="006715E7">
            <w:pPr>
              <w:autoSpaceDE w:val="0"/>
              <w:autoSpaceDN w:val="0"/>
              <w:adjustRightInd w:val="0"/>
              <w:spacing w:after="0"/>
              <w:rPr>
                <w:rFonts w:asciiTheme="majorHAnsi" w:hAnsiTheme="majorHAnsi" w:cstheme="majorHAnsi"/>
                <w:color w:val="000000"/>
                <w:lang w:eastAsia="en-GB"/>
              </w:rPr>
            </w:pPr>
          </w:p>
          <w:p w14:paraId="35A77140" w14:textId="5357C2BF" w:rsidR="006715E7" w:rsidRDefault="006715E7" w:rsidP="006715E7">
            <w:pPr>
              <w:autoSpaceDE w:val="0"/>
              <w:autoSpaceDN w:val="0"/>
              <w:adjustRightInd w:val="0"/>
              <w:spacing w:after="0"/>
              <w:rPr>
                <w:rFonts w:asciiTheme="majorHAnsi" w:hAnsiTheme="majorHAnsi" w:cstheme="majorHAnsi"/>
                <w:color w:val="000000"/>
                <w:lang w:eastAsia="en-GB"/>
              </w:rPr>
            </w:pPr>
            <w:r w:rsidRPr="006715E7">
              <w:rPr>
                <w:rFonts w:asciiTheme="majorHAnsi" w:hAnsiTheme="majorHAnsi" w:cstheme="majorHAnsi"/>
                <w:color w:val="000000"/>
                <w:lang w:eastAsia="en-GB"/>
              </w:rPr>
              <w:t xml:space="preserve">What arrangements </w:t>
            </w:r>
            <w:r w:rsidR="00045D9A">
              <w:rPr>
                <w:rFonts w:asciiTheme="majorHAnsi" w:hAnsiTheme="majorHAnsi" w:cstheme="majorHAnsi"/>
                <w:color w:val="000000"/>
                <w:lang w:eastAsia="en-GB"/>
              </w:rPr>
              <w:t>does the Council</w:t>
            </w:r>
            <w:r w:rsidRPr="006715E7">
              <w:rPr>
                <w:rFonts w:asciiTheme="majorHAnsi" w:hAnsiTheme="majorHAnsi" w:cstheme="majorHAnsi"/>
                <w:color w:val="000000"/>
                <w:lang w:eastAsia="en-GB"/>
              </w:rPr>
              <w:t xml:space="preserve"> have in place to prevent and detect non-compliance with laws and regulations? </w:t>
            </w:r>
          </w:p>
          <w:p w14:paraId="40368B93" w14:textId="77777777" w:rsidR="006715E7" w:rsidRPr="006715E7" w:rsidRDefault="006715E7" w:rsidP="006715E7">
            <w:pPr>
              <w:autoSpaceDE w:val="0"/>
              <w:autoSpaceDN w:val="0"/>
              <w:adjustRightInd w:val="0"/>
              <w:spacing w:after="0"/>
              <w:rPr>
                <w:rFonts w:asciiTheme="majorHAnsi" w:hAnsiTheme="majorHAnsi" w:cstheme="majorHAnsi"/>
                <w:color w:val="000000"/>
                <w:lang w:eastAsia="en-GB"/>
              </w:rPr>
            </w:pPr>
          </w:p>
          <w:p w14:paraId="6FC807ED" w14:textId="73B06715" w:rsidR="00713344" w:rsidRPr="00675F49" w:rsidRDefault="006715E7" w:rsidP="006715E7">
            <w:pPr>
              <w:autoSpaceDE w:val="0"/>
              <w:autoSpaceDN w:val="0"/>
              <w:adjustRightInd w:val="0"/>
              <w:spacing w:after="0"/>
              <w:rPr>
                <w:rFonts w:asciiTheme="majorHAnsi" w:hAnsiTheme="majorHAnsi" w:cstheme="majorHAnsi"/>
                <w:color w:val="000000"/>
                <w:szCs w:val="22"/>
                <w:lang w:eastAsia="en-GB"/>
              </w:rPr>
            </w:pPr>
            <w:r w:rsidRPr="006715E7">
              <w:rPr>
                <w:rFonts w:asciiTheme="majorHAnsi" w:hAnsiTheme="majorHAnsi" w:cstheme="majorHAnsi"/>
                <w:color w:val="000000"/>
                <w:lang w:eastAsia="en-GB"/>
              </w:rPr>
              <w:t>Are you aware of any changes to the Council’s regulatory environment that may have a significant impact on the Council’s financial statements?</w:t>
            </w:r>
          </w:p>
        </w:tc>
        <w:tc>
          <w:tcPr>
            <w:tcW w:w="5321" w:type="dxa"/>
            <w:tcBorders>
              <w:top w:val="single" w:sz="4" w:space="0" w:color="auto"/>
              <w:left w:val="single" w:sz="4" w:space="0" w:color="auto"/>
              <w:bottom w:val="single" w:sz="4" w:space="0" w:color="auto"/>
              <w:right w:val="single" w:sz="4" w:space="0" w:color="auto"/>
            </w:tcBorders>
          </w:tcPr>
          <w:p w14:paraId="4FA5A839" w14:textId="4E3EF1CD" w:rsidR="00713344" w:rsidRDefault="00045D9A" w:rsidP="00713344">
            <w:pPr>
              <w:spacing w:after="0"/>
              <w:rPr>
                <w:rFonts w:asciiTheme="majorHAnsi" w:hAnsiTheme="majorHAnsi" w:cstheme="majorHAnsi"/>
                <w:color w:val="000000"/>
                <w:szCs w:val="22"/>
                <w:lang w:eastAsia="en-GB"/>
              </w:rPr>
            </w:pPr>
            <w:r w:rsidRPr="00045D9A">
              <w:rPr>
                <w:rFonts w:asciiTheme="majorHAnsi" w:hAnsiTheme="majorHAnsi" w:cstheme="majorHAnsi"/>
                <w:color w:val="000000"/>
                <w:szCs w:val="22"/>
                <w:lang w:eastAsia="en-GB"/>
              </w:rPr>
              <w:t>Requirement for the Monitoring Officer to receive and comment on all council and executive decisions.</w:t>
            </w:r>
          </w:p>
          <w:p w14:paraId="6CE1D23C" w14:textId="77777777" w:rsidR="006715E7" w:rsidRDefault="006715E7" w:rsidP="00713344">
            <w:pPr>
              <w:spacing w:after="0"/>
              <w:rPr>
                <w:rFonts w:asciiTheme="majorHAnsi" w:hAnsiTheme="majorHAnsi" w:cstheme="majorHAnsi"/>
                <w:color w:val="000000"/>
                <w:szCs w:val="22"/>
                <w:lang w:eastAsia="en-GB"/>
              </w:rPr>
            </w:pPr>
          </w:p>
          <w:p w14:paraId="4B4230D6" w14:textId="7D41EEAA" w:rsidR="00977829" w:rsidRDefault="00C81236" w:rsidP="00713344">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Internal audit reviews and risk management processes outlined previously</w:t>
            </w:r>
          </w:p>
          <w:p w14:paraId="6BBAFDE8" w14:textId="77777777" w:rsidR="00977829" w:rsidRDefault="00977829" w:rsidP="00713344">
            <w:pPr>
              <w:spacing w:after="0"/>
              <w:rPr>
                <w:rFonts w:asciiTheme="majorHAnsi" w:hAnsiTheme="majorHAnsi" w:cstheme="majorHAnsi"/>
                <w:color w:val="000000"/>
                <w:szCs w:val="22"/>
                <w:lang w:eastAsia="en-GB"/>
              </w:rPr>
            </w:pPr>
          </w:p>
          <w:p w14:paraId="7805E18C" w14:textId="77777777" w:rsidR="00977829" w:rsidRDefault="00977829" w:rsidP="00713344">
            <w:pPr>
              <w:spacing w:after="0"/>
              <w:rPr>
                <w:rFonts w:asciiTheme="majorHAnsi" w:hAnsiTheme="majorHAnsi" w:cstheme="majorHAnsi"/>
                <w:color w:val="000000"/>
                <w:szCs w:val="22"/>
                <w:lang w:eastAsia="en-GB"/>
              </w:rPr>
            </w:pPr>
          </w:p>
          <w:p w14:paraId="67E51119" w14:textId="08FA7391" w:rsidR="00977829" w:rsidRPr="00675F49" w:rsidRDefault="00977829" w:rsidP="00713344">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None</w:t>
            </w:r>
          </w:p>
        </w:tc>
      </w:tr>
      <w:tr w:rsidR="002A2601" w:rsidRPr="00675F49" w14:paraId="05FE48A0"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hideMark/>
          </w:tcPr>
          <w:p w14:paraId="47093694" w14:textId="62D668E4" w:rsidR="002A2601" w:rsidRPr="00675F49" w:rsidRDefault="006715E7" w:rsidP="002A2601">
            <w:pPr>
              <w:autoSpaceDE w:val="0"/>
              <w:autoSpaceDN w:val="0"/>
              <w:adjustRightInd w:val="0"/>
              <w:spacing w:after="0"/>
              <w:rPr>
                <w:rFonts w:asciiTheme="majorHAnsi" w:hAnsiTheme="majorHAnsi" w:cstheme="majorHAnsi"/>
                <w:color w:val="000000"/>
                <w:szCs w:val="22"/>
                <w:lang w:eastAsia="en-GB"/>
              </w:rPr>
            </w:pPr>
            <w:r w:rsidRPr="006715E7">
              <w:rPr>
                <w:rFonts w:asciiTheme="majorHAnsi" w:hAnsiTheme="majorHAnsi" w:cstheme="majorHAnsi"/>
                <w:color w:val="000000"/>
                <w:lang w:eastAsia="en-GB"/>
              </w:rPr>
              <w:t>How is the Audit Committee provided with assurance that all relevant laws and regulations have been complied with?</w:t>
            </w:r>
          </w:p>
        </w:tc>
        <w:tc>
          <w:tcPr>
            <w:tcW w:w="5321" w:type="dxa"/>
            <w:tcBorders>
              <w:top w:val="single" w:sz="4" w:space="0" w:color="auto"/>
              <w:left w:val="single" w:sz="4" w:space="0" w:color="auto"/>
              <w:bottom w:val="single" w:sz="4" w:space="0" w:color="auto"/>
              <w:right w:val="single" w:sz="4" w:space="0" w:color="auto"/>
            </w:tcBorders>
          </w:tcPr>
          <w:p w14:paraId="477F9EDC" w14:textId="12F01993" w:rsidR="002A2601" w:rsidRPr="00675F49" w:rsidRDefault="00212446" w:rsidP="002A2601">
            <w:pPr>
              <w:spacing w:after="0"/>
              <w:rPr>
                <w:rFonts w:asciiTheme="majorHAnsi" w:hAnsiTheme="majorHAnsi" w:cstheme="majorHAnsi"/>
                <w:color w:val="000000"/>
                <w:szCs w:val="22"/>
                <w:lang w:eastAsia="en-GB"/>
              </w:rPr>
            </w:pPr>
            <w:r w:rsidRPr="00212446">
              <w:rPr>
                <w:rFonts w:asciiTheme="majorHAnsi" w:hAnsiTheme="majorHAnsi" w:cstheme="majorHAnsi"/>
                <w:color w:val="000000"/>
                <w:szCs w:val="22"/>
                <w:lang w:eastAsia="en-GB"/>
              </w:rPr>
              <w:t>Monitoring Officer (or deputy) attends all Governance Committee meetings</w:t>
            </w:r>
          </w:p>
        </w:tc>
      </w:tr>
      <w:tr w:rsidR="005F377A" w:rsidRPr="00675F49" w14:paraId="6CC29B1E"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tcPr>
          <w:p w14:paraId="69535AFD" w14:textId="694A2B6E" w:rsidR="005F377A" w:rsidRPr="006715E7" w:rsidRDefault="005F377A" w:rsidP="002A2601">
            <w:pPr>
              <w:autoSpaceDE w:val="0"/>
              <w:autoSpaceDN w:val="0"/>
              <w:adjustRightInd w:val="0"/>
              <w:spacing w:after="0"/>
              <w:rPr>
                <w:rFonts w:asciiTheme="majorHAnsi" w:hAnsiTheme="majorHAnsi" w:cstheme="majorHAnsi"/>
                <w:color w:val="000000"/>
                <w:lang w:eastAsia="en-GB"/>
              </w:rPr>
            </w:pPr>
            <w:r w:rsidRPr="005F377A">
              <w:rPr>
                <w:rFonts w:asciiTheme="majorHAnsi" w:hAnsiTheme="majorHAnsi" w:cstheme="majorHAnsi"/>
                <w:color w:val="000000"/>
                <w:lang w:eastAsia="en-GB"/>
              </w:rPr>
              <w:t>Have there been any instances of non-compliance or suspected non-compliance with laws and regulation since 1 April 2020 with an on-going impact on the 2020/21 financial statements?</w:t>
            </w:r>
          </w:p>
        </w:tc>
        <w:tc>
          <w:tcPr>
            <w:tcW w:w="5321" w:type="dxa"/>
            <w:tcBorders>
              <w:top w:val="single" w:sz="4" w:space="0" w:color="auto"/>
              <w:left w:val="single" w:sz="4" w:space="0" w:color="auto"/>
              <w:bottom w:val="single" w:sz="4" w:space="0" w:color="auto"/>
              <w:right w:val="single" w:sz="4" w:space="0" w:color="auto"/>
            </w:tcBorders>
          </w:tcPr>
          <w:p w14:paraId="3DD69944" w14:textId="0D05A5E6" w:rsidR="005F377A" w:rsidRPr="00675F49" w:rsidRDefault="005F377A" w:rsidP="002A2601">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None</w:t>
            </w:r>
          </w:p>
        </w:tc>
      </w:tr>
      <w:tr w:rsidR="005F377A" w:rsidRPr="00675F49" w14:paraId="439C5539"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tcPr>
          <w:p w14:paraId="00C5D0CD" w14:textId="3920C2C5" w:rsidR="005F377A" w:rsidRPr="006715E7" w:rsidRDefault="005F377A" w:rsidP="002A2601">
            <w:pPr>
              <w:autoSpaceDE w:val="0"/>
              <w:autoSpaceDN w:val="0"/>
              <w:adjustRightInd w:val="0"/>
              <w:spacing w:after="0"/>
              <w:rPr>
                <w:rFonts w:asciiTheme="majorHAnsi" w:hAnsiTheme="majorHAnsi" w:cstheme="majorHAnsi"/>
                <w:color w:val="000000"/>
                <w:lang w:eastAsia="en-GB"/>
              </w:rPr>
            </w:pPr>
            <w:r w:rsidRPr="005F377A">
              <w:rPr>
                <w:rFonts w:asciiTheme="majorHAnsi" w:hAnsiTheme="majorHAnsi" w:cstheme="majorHAnsi"/>
                <w:color w:val="000000"/>
                <w:lang w:eastAsia="en-GB"/>
              </w:rPr>
              <w:t>Is there any actual or potential litigation or claims that would affect the financial statements?</w:t>
            </w:r>
          </w:p>
        </w:tc>
        <w:tc>
          <w:tcPr>
            <w:tcW w:w="5321" w:type="dxa"/>
            <w:tcBorders>
              <w:top w:val="single" w:sz="4" w:space="0" w:color="auto"/>
              <w:left w:val="single" w:sz="4" w:space="0" w:color="auto"/>
              <w:bottom w:val="single" w:sz="4" w:space="0" w:color="auto"/>
              <w:right w:val="single" w:sz="4" w:space="0" w:color="auto"/>
            </w:tcBorders>
          </w:tcPr>
          <w:p w14:paraId="3FE80889" w14:textId="317BFA1A" w:rsidR="005F377A" w:rsidRPr="00675F49" w:rsidRDefault="005F377A" w:rsidP="002A2601">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None</w:t>
            </w:r>
          </w:p>
        </w:tc>
      </w:tr>
      <w:tr w:rsidR="007459C5" w:rsidRPr="00675F49" w14:paraId="26D3701E"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tcPr>
          <w:p w14:paraId="4C8936E4" w14:textId="3A23D921" w:rsidR="007459C5" w:rsidRPr="005F377A" w:rsidRDefault="007459C5" w:rsidP="002A2601">
            <w:pPr>
              <w:autoSpaceDE w:val="0"/>
              <w:autoSpaceDN w:val="0"/>
              <w:adjustRightInd w:val="0"/>
              <w:spacing w:after="0"/>
              <w:rPr>
                <w:rFonts w:asciiTheme="majorHAnsi" w:hAnsiTheme="majorHAnsi" w:cstheme="majorHAnsi"/>
                <w:color w:val="000000"/>
                <w:lang w:eastAsia="en-GB"/>
              </w:rPr>
            </w:pPr>
            <w:r w:rsidRPr="007459C5">
              <w:rPr>
                <w:rFonts w:asciiTheme="majorHAnsi" w:hAnsiTheme="majorHAnsi" w:cstheme="majorHAnsi"/>
                <w:color w:val="000000"/>
                <w:lang w:eastAsia="en-GB"/>
              </w:rPr>
              <w:t xml:space="preserve">What arrangements does </w:t>
            </w:r>
            <w:r w:rsidR="00563A91">
              <w:rPr>
                <w:rFonts w:asciiTheme="majorHAnsi" w:hAnsiTheme="majorHAnsi" w:cstheme="majorHAnsi"/>
                <w:color w:val="000000"/>
                <w:lang w:eastAsia="en-GB"/>
              </w:rPr>
              <w:t xml:space="preserve">the </w:t>
            </w:r>
            <w:r w:rsidR="00C81236">
              <w:rPr>
                <w:rFonts w:asciiTheme="majorHAnsi" w:hAnsiTheme="majorHAnsi" w:cstheme="majorHAnsi"/>
                <w:color w:val="000000"/>
                <w:lang w:eastAsia="en-GB"/>
              </w:rPr>
              <w:t>Council</w:t>
            </w:r>
            <w:r w:rsidR="00563A91">
              <w:rPr>
                <w:rFonts w:asciiTheme="majorHAnsi" w:hAnsiTheme="majorHAnsi" w:cstheme="majorHAnsi"/>
                <w:color w:val="000000"/>
                <w:lang w:eastAsia="en-GB"/>
              </w:rPr>
              <w:t xml:space="preserve"> </w:t>
            </w:r>
            <w:r w:rsidRPr="007459C5">
              <w:rPr>
                <w:rFonts w:asciiTheme="majorHAnsi" w:hAnsiTheme="majorHAnsi" w:cstheme="majorHAnsi"/>
                <w:color w:val="000000"/>
                <w:lang w:eastAsia="en-GB"/>
              </w:rPr>
              <w:t xml:space="preserve">have in place to identify, </w:t>
            </w:r>
            <w:proofErr w:type="gramStart"/>
            <w:r w:rsidRPr="007459C5">
              <w:rPr>
                <w:rFonts w:asciiTheme="majorHAnsi" w:hAnsiTheme="majorHAnsi" w:cstheme="majorHAnsi"/>
                <w:color w:val="000000"/>
                <w:lang w:eastAsia="en-GB"/>
              </w:rPr>
              <w:t>evaluate</w:t>
            </w:r>
            <w:proofErr w:type="gramEnd"/>
            <w:r w:rsidRPr="007459C5">
              <w:rPr>
                <w:rFonts w:asciiTheme="majorHAnsi" w:hAnsiTheme="majorHAnsi" w:cstheme="majorHAnsi"/>
                <w:color w:val="000000"/>
                <w:lang w:eastAsia="en-GB"/>
              </w:rPr>
              <w:t xml:space="preserve"> and account for litigation or claims?</w:t>
            </w:r>
          </w:p>
        </w:tc>
        <w:tc>
          <w:tcPr>
            <w:tcW w:w="5321" w:type="dxa"/>
            <w:tcBorders>
              <w:top w:val="single" w:sz="4" w:space="0" w:color="auto"/>
              <w:left w:val="single" w:sz="4" w:space="0" w:color="auto"/>
              <w:bottom w:val="single" w:sz="4" w:space="0" w:color="auto"/>
              <w:right w:val="single" w:sz="4" w:space="0" w:color="auto"/>
            </w:tcBorders>
          </w:tcPr>
          <w:p w14:paraId="06EE2956" w14:textId="77777777" w:rsidR="007459C5" w:rsidRDefault="00E903C5" w:rsidP="002A2601">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Litigation or claims may be picked up by legal services or services. Where necessary these will be reported to the Leader of the Council through the monitoring officer. Any budget implications of such litigations will be reported to Executive Cabinet, either through a separate report or through the quarterly budget monitoring report.</w:t>
            </w:r>
          </w:p>
          <w:p w14:paraId="1B4BBB68" w14:textId="77777777" w:rsidR="00E903C5" w:rsidRDefault="00E903C5" w:rsidP="002A2601">
            <w:pPr>
              <w:spacing w:after="0"/>
              <w:rPr>
                <w:rFonts w:asciiTheme="majorHAnsi" w:hAnsiTheme="majorHAnsi" w:cstheme="majorHAnsi"/>
                <w:color w:val="000000"/>
                <w:szCs w:val="22"/>
                <w:lang w:eastAsia="en-GB"/>
              </w:rPr>
            </w:pPr>
          </w:p>
          <w:p w14:paraId="470BB2B4" w14:textId="48C69D1F" w:rsidR="00E903C5" w:rsidRDefault="00E903C5" w:rsidP="002A2601">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The Council has set aside reserves to fund possible future costs of planning appeals.</w:t>
            </w:r>
          </w:p>
        </w:tc>
      </w:tr>
      <w:tr w:rsidR="007459C5" w:rsidRPr="00675F49" w14:paraId="0C9AF246" w14:textId="77777777" w:rsidTr="00B4058D">
        <w:trPr>
          <w:trHeight w:val="600"/>
        </w:trPr>
        <w:tc>
          <w:tcPr>
            <w:tcW w:w="5104" w:type="dxa"/>
            <w:tcBorders>
              <w:top w:val="single" w:sz="4" w:space="0" w:color="auto"/>
              <w:left w:val="single" w:sz="4" w:space="0" w:color="auto"/>
              <w:bottom w:val="single" w:sz="4" w:space="0" w:color="auto"/>
              <w:right w:val="single" w:sz="4" w:space="0" w:color="auto"/>
            </w:tcBorders>
          </w:tcPr>
          <w:p w14:paraId="188108BD" w14:textId="283B0BE8" w:rsidR="007459C5" w:rsidRPr="005F377A" w:rsidRDefault="007459C5" w:rsidP="002A2601">
            <w:pPr>
              <w:autoSpaceDE w:val="0"/>
              <w:autoSpaceDN w:val="0"/>
              <w:adjustRightInd w:val="0"/>
              <w:spacing w:after="0"/>
              <w:rPr>
                <w:rFonts w:asciiTheme="majorHAnsi" w:hAnsiTheme="majorHAnsi" w:cstheme="majorHAnsi"/>
                <w:color w:val="000000"/>
                <w:lang w:eastAsia="en-GB"/>
              </w:rPr>
            </w:pPr>
            <w:r w:rsidRPr="007459C5">
              <w:rPr>
                <w:rFonts w:asciiTheme="majorHAnsi" w:hAnsiTheme="majorHAnsi" w:cstheme="majorHAnsi"/>
                <w:color w:val="000000"/>
                <w:lang w:eastAsia="en-GB"/>
              </w:rPr>
              <w:t>Have there been any report from other regulatory        bodies, such as HM Revenues and Customs which indicate non-compliance?</w:t>
            </w:r>
          </w:p>
        </w:tc>
        <w:tc>
          <w:tcPr>
            <w:tcW w:w="5321" w:type="dxa"/>
            <w:tcBorders>
              <w:top w:val="single" w:sz="4" w:space="0" w:color="auto"/>
              <w:left w:val="single" w:sz="4" w:space="0" w:color="auto"/>
              <w:bottom w:val="single" w:sz="4" w:space="0" w:color="auto"/>
              <w:right w:val="single" w:sz="4" w:space="0" w:color="auto"/>
            </w:tcBorders>
          </w:tcPr>
          <w:p w14:paraId="29390C55" w14:textId="6B362F02" w:rsidR="007459C5" w:rsidRDefault="007459C5" w:rsidP="002A2601">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None</w:t>
            </w:r>
          </w:p>
        </w:tc>
      </w:tr>
      <w:tr w:rsidR="007459C5" w:rsidRPr="00675F49" w14:paraId="3CB1D7FA" w14:textId="77777777" w:rsidTr="00022C2E">
        <w:trPr>
          <w:trHeight w:val="450"/>
        </w:trPr>
        <w:tc>
          <w:tcPr>
            <w:tcW w:w="5104" w:type="dxa"/>
            <w:tcBorders>
              <w:top w:val="single" w:sz="4" w:space="0" w:color="auto"/>
              <w:left w:val="single" w:sz="4" w:space="0" w:color="auto"/>
              <w:bottom w:val="single" w:sz="4" w:space="0" w:color="auto"/>
              <w:right w:val="single" w:sz="4" w:space="0" w:color="auto"/>
            </w:tcBorders>
          </w:tcPr>
          <w:p w14:paraId="2F4D0F4B" w14:textId="22EA4F55" w:rsidR="007459C5" w:rsidRPr="005F377A" w:rsidRDefault="00022C2E" w:rsidP="002A2601">
            <w:pPr>
              <w:autoSpaceDE w:val="0"/>
              <w:autoSpaceDN w:val="0"/>
              <w:adjustRightInd w:val="0"/>
              <w:spacing w:after="0"/>
              <w:rPr>
                <w:rFonts w:asciiTheme="majorHAnsi" w:hAnsiTheme="majorHAnsi" w:cstheme="majorHAnsi"/>
                <w:color w:val="000000"/>
                <w:lang w:eastAsia="en-GB"/>
              </w:rPr>
            </w:pPr>
            <w:r>
              <w:rPr>
                <w:rFonts w:asciiTheme="majorHAnsi" w:hAnsiTheme="majorHAnsi" w:cstheme="majorHAnsi"/>
                <w:b/>
                <w:bCs/>
                <w:i/>
                <w:iCs/>
                <w:color w:val="000000"/>
                <w:lang w:eastAsia="en-GB"/>
              </w:rPr>
              <w:t>Related Parties</w:t>
            </w:r>
          </w:p>
        </w:tc>
        <w:tc>
          <w:tcPr>
            <w:tcW w:w="5321" w:type="dxa"/>
            <w:tcBorders>
              <w:top w:val="single" w:sz="4" w:space="0" w:color="auto"/>
              <w:left w:val="single" w:sz="4" w:space="0" w:color="auto"/>
              <w:bottom w:val="single" w:sz="4" w:space="0" w:color="auto"/>
              <w:right w:val="single" w:sz="4" w:space="0" w:color="auto"/>
            </w:tcBorders>
          </w:tcPr>
          <w:p w14:paraId="3A507C00" w14:textId="77777777" w:rsidR="007459C5" w:rsidRDefault="007459C5" w:rsidP="002A2601">
            <w:pPr>
              <w:spacing w:after="0"/>
              <w:rPr>
                <w:rFonts w:asciiTheme="majorHAnsi" w:hAnsiTheme="majorHAnsi" w:cstheme="majorHAnsi"/>
                <w:color w:val="000000"/>
                <w:szCs w:val="22"/>
                <w:lang w:eastAsia="en-GB"/>
              </w:rPr>
            </w:pPr>
          </w:p>
        </w:tc>
      </w:tr>
      <w:tr w:rsidR="003139E2" w:rsidRPr="00675F49" w14:paraId="2A438E47" w14:textId="77777777" w:rsidTr="00022C2E">
        <w:trPr>
          <w:trHeight w:val="450"/>
        </w:trPr>
        <w:tc>
          <w:tcPr>
            <w:tcW w:w="5104" w:type="dxa"/>
            <w:tcBorders>
              <w:top w:val="single" w:sz="4" w:space="0" w:color="auto"/>
              <w:left w:val="single" w:sz="4" w:space="0" w:color="auto"/>
              <w:bottom w:val="single" w:sz="4" w:space="0" w:color="auto"/>
              <w:right w:val="single" w:sz="4" w:space="0" w:color="auto"/>
            </w:tcBorders>
          </w:tcPr>
          <w:p w14:paraId="6A68E23F" w14:textId="3F1804E1" w:rsidR="003139E2" w:rsidRDefault="003139E2" w:rsidP="003139E2">
            <w:pPr>
              <w:autoSpaceDE w:val="0"/>
              <w:autoSpaceDN w:val="0"/>
              <w:adjustRightInd w:val="0"/>
              <w:spacing w:after="0"/>
              <w:rPr>
                <w:rFonts w:asciiTheme="majorHAnsi" w:hAnsiTheme="majorHAnsi" w:cstheme="majorHAnsi"/>
                <w:color w:val="000000"/>
                <w:lang w:eastAsia="en-GB"/>
              </w:rPr>
            </w:pPr>
            <w:r w:rsidRPr="003139E2">
              <w:rPr>
                <w:rFonts w:asciiTheme="majorHAnsi" w:hAnsiTheme="majorHAnsi" w:cstheme="majorHAnsi"/>
                <w:color w:val="000000"/>
                <w:lang w:eastAsia="en-GB"/>
              </w:rPr>
              <w:t xml:space="preserve">Have </w:t>
            </w:r>
            <w:r w:rsidR="00715069">
              <w:rPr>
                <w:rFonts w:asciiTheme="majorHAnsi" w:hAnsiTheme="majorHAnsi" w:cstheme="majorHAnsi"/>
                <w:color w:val="000000"/>
                <w:lang w:eastAsia="en-GB"/>
              </w:rPr>
              <w:t>there</w:t>
            </w:r>
            <w:r w:rsidRPr="003139E2">
              <w:rPr>
                <w:rFonts w:asciiTheme="majorHAnsi" w:hAnsiTheme="majorHAnsi" w:cstheme="majorHAnsi"/>
                <w:color w:val="000000"/>
                <w:lang w:eastAsia="en-GB"/>
              </w:rPr>
              <w:t xml:space="preserve"> been any changes in the related parties disclosed in </w:t>
            </w:r>
            <w:r w:rsidR="00D714CB">
              <w:rPr>
                <w:rFonts w:asciiTheme="majorHAnsi" w:hAnsiTheme="majorHAnsi" w:cstheme="majorHAnsi"/>
                <w:color w:val="000000"/>
                <w:lang w:eastAsia="en-GB"/>
              </w:rPr>
              <w:t>the Council’s</w:t>
            </w:r>
            <w:r w:rsidRPr="003139E2">
              <w:rPr>
                <w:rFonts w:asciiTheme="majorHAnsi" w:hAnsiTheme="majorHAnsi" w:cstheme="majorHAnsi"/>
                <w:color w:val="000000"/>
                <w:lang w:eastAsia="en-GB"/>
              </w:rPr>
              <w:t xml:space="preserve"> 2019/20 financial statements? </w:t>
            </w:r>
          </w:p>
          <w:p w14:paraId="38AC25F6" w14:textId="77777777" w:rsidR="003139E2" w:rsidRPr="003139E2" w:rsidRDefault="003139E2" w:rsidP="003139E2">
            <w:pPr>
              <w:autoSpaceDE w:val="0"/>
              <w:autoSpaceDN w:val="0"/>
              <w:adjustRightInd w:val="0"/>
              <w:spacing w:after="0"/>
              <w:rPr>
                <w:rFonts w:asciiTheme="majorHAnsi" w:hAnsiTheme="majorHAnsi" w:cstheme="majorHAnsi"/>
                <w:color w:val="000000"/>
                <w:lang w:eastAsia="en-GB"/>
              </w:rPr>
            </w:pPr>
          </w:p>
          <w:p w14:paraId="54BC8CF6" w14:textId="77777777" w:rsidR="003139E2" w:rsidRPr="003139E2" w:rsidRDefault="003139E2" w:rsidP="003139E2">
            <w:pPr>
              <w:autoSpaceDE w:val="0"/>
              <w:autoSpaceDN w:val="0"/>
              <w:adjustRightInd w:val="0"/>
              <w:spacing w:after="0"/>
              <w:rPr>
                <w:rFonts w:asciiTheme="majorHAnsi" w:hAnsiTheme="majorHAnsi" w:cstheme="majorHAnsi"/>
                <w:color w:val="000000"/>
                <w:lang w:eastAsia="en-GB"/>
              </w:rPr>
            </w:pPr>
            <w:r w:rsidRPr="003139E2">
              <w:rPr>
                <w:rFonts w:asciiTheme="majorHAnsi" w:hAnsiTheme="majorHAnsi" w:cstheme="majorHAnsi"/>
                <w:color w:val="000000"/>
                <w:lang w:eastAsia="en-GB"/>
              </w:rPr>
              <w:t xml:space="preserve">If </w:t>
            </w:r>
            <w:proofErr w:type="gramStart"/>
            <w:r w:rsidRPr="003139E2">
              <w:rPr>
                <w:rFonts w:asciiTheme="majorHAnsi" w:hAnsiTheme="majorHAnsi" w:cstheme="majorHAnsi"/>
                <w:color w:val="000000"/>
                <w:lang w:eastAsia="en-GB"/>
              </w:rPr>
              <w:t>so</w:t>
            </w:r>
            <w:proofErr w:type="gramEnd"/>
            <w:r w:rsidRPr="003139E2">
              <w:rPr>
                <w:rFonts w:asciiTheme="majorHAnsi" w:hAnsiTheme="majorHAnsi" w:cstheme="majorHAnsi"/>
                <w:color w:val="000000"/>
                <w:lang w:eastAsia="en-GB"/>
              </w:rPr>
              <w:t xml:space="preserve"> please summarise: </w:t>
            </w:r>
          </w:p>
          <w:p w14:paraId="60789FCB" w14:textId="76590EA0" w:rsidR="003139E2" w:rsidRPr="003139E2" w:rsidRDefault="003139E2" w:rsidP="003139E2">
            <w:pPr>
              <w:pStyle w:val="ListParagraph"/>
              <w:numPr>
                <w:ilvl w:val="0"/>
                <w:numId w:val="25"/>
              </w:numPr>
              <w:autoSpaceDE w:val="0"/>
              <w:autoSpaceDN w:val="0"/>
              <w:adjustRightInd w:val="0"/>
              <w:spacing w:after="0"/>
              <w:rPr>
                <w:rFonts w:asciiTheme="majorHAnsi" w:hAnsiTheme="majorHAnsi" w:cstheme="majorHAnsi"/>
                <w:color w:val="000000"/>
                <w:lang w:eastAsia="en-GB"/>
              </w:rPr>
            </w:pPr>
            <w:r w:rsidRPr="003139E2">
              <w:rPr>
                <w:rFonts w:asciiTheme="majorHAnsi" w:hAnsiTheme="majorHAnsi" w:cstheme="majorHAnsi"/>
                <w:color w:val="000000"/>
                <w:lang w:eastAsia="en-GB"/>
              </w:rPr>
              <w:t xml:space="preserve">the nature of the relationship between these related parties and </w:t>
            </w:r>
            <w:r w:rsidR="00F1145D">
              <w:rPr>
                <w:rFonts w:asciiTheme="majorHAnsi" w:hAnsiTheme="majorHAnsi" w:cstheme="majorHAnsi"/>
                <w:color w:val="000000"/>
                <w:lang w:eastAsia="en-GB"/>
              </w:rPr>
              <w:t>the Council</w:t>
            </w:r>
          </w:p>
          <w:p w14:paraId="0E971434" w14:textId="66B12625" w:rsidR="003139E2" w:rsidRPr="003139E2" w:rsidRDefault="003139E2" w:rsidP="003139E2">
            <w:pPr>
              <w:pStyle w:val="ListParagraph"/>
              <w:numPr>
                <w:ilvl w:val="0"/>
                <w:numId w:val="25"/>
              </w:numPr>
              <w:autoSpaceDE w:val="0"/>
              <w:autoSpaceDN w:val="0"/>
              <w:adjustRightInd w:val="0"/>
              <w:spacing w:after="0"/>
              <w:rPr>
                <w:rFonts w:asciiTheme="majorHAnsi" w:hAnsiTheme="majorHAnsi" w:cstheme="majorHAnsi"/>
                <w:color w:val="000000"/>
                <w:lang w:eastAsia="en-GB"/>
              </w:rPr>
            </w:pPr>
            <w:r w:rsidRPr="003139E2">
              <w:rPr>
                <w:rFonts w:asciiTheme="majorHAnsi" w:hAnsiTheme="majorHAnsi" w:cstheme="majorHAnsi"/>
                <w:color w:val="000000"/>
                <w:lang w:eastAsia="en-GB"/>
              </w:rPr>
              <w:t xml:space="preserve">whether </w:t>
            </w:r>
            <w:r w:rsidR="00F1145D">
              <w:rPr>
                <w:rFonts w:asciiTheme="majorHAnsi" w:hAnsiTheme="majorHAnsi" w:cstheme="majorHAnsi"/>
                <w:color w:val="000000"/>
                <w:lang w:eastAsia="en-GB"/>
              </w:rPr>
              <w:t>the Council</w:t>
            </w:r>
            <w:r w:rsidRPr="003139E2">
              <w:rPr>
                <w:rFonts w:asciiTheme="majorHAnsi" w:hAnsiTheme="majorHAnsi" w:cstheme="majorHAnsi"/>
                <w:color w:val="000000"/>
                <w:lang w:eastAsia="en-GB"/>
              </w:rPr>
              <w:t xml:space="preserve"> has </w:t>
            </w:r>
            <w:proofErr w:type="gramStart"/>
            <w:r w:rsidRPr="003139E2">
              <w:rPr>
                <w:rFonts w:asciiTheme="majorHAnsi" w:hAnsiTheme="majorHAnsi" w:cstheme="majorHAnsi"/>
                <w:color w:val="000000"/>
                <w:lang w:eastAsia="en-GB"/>
              </w:rPr>
              <w:t>entered into</w:t>
            </w:r>
            <w:proofErr w:type="gramEnd"/>
            <w:r w:rsidRPr="003139E2">
              <w:rPr>
                <w:rFonts w:asciiTheme="majorHAnsi" w:hAnsiTheme="majorHAnsi" w:cstheme="majorHAnsi"/>
                <w:color w:val="000000"/>
                <w:lang w:eastAsia="en-GB"/>
              </w:rPr>
              <w:t xml:space="preserve"> or plans to enter into any transactions with these related parties</w:t>
            </w:r>
          </w:p>
          <w:p w14:paraId="4FB83709" w14:textId="54EEC01E" w:rsidR="003139E2" w:rsidRPr="003139E2" w:rsidRDefault="003139E2" w:rsidP="003139E2">
            <w:pPr>
              <w:pStyle w:val="ListParagraph"/>
              <w:numPr>
                <w:ilvl w:val="0"/>
                <w:numId w:val="25"/>
              </w:numPr>
              <w:autoSpaceDE w:val="0"/>
              <w:autoSpaceDN w:val="0"/>
              <w:adjustRightInd w:val="0"/>
              <w:spacing w:after="0"/>
              <w:rPr>
                <w:rFonts w:asciiTheme="majorHAnsi" w:hAnsiTheme="majorHAnsi" w:cstheme="majorHAnsi"/>
                <w:color w:val="000000"/>
                <w:lang w:eastAsia="en-GB"/>
              </w:rPr>
            </w:pPr>
            <w:r w:rsidRPr="003139E2">
              <w:rPr>
                <w:rFonts w:asciiTheme="majorHAnsi" w:hAnsiTheme="majorHAnsi" w:cstheme="majorHAnsi"/>
                <w:color w:val="000000"/>
                <w:lang w:eastAsia="en-GB"/>
              </w:rPr>
              <w:lastRenderedPageBreak/>
              <w:t>the type and purpose of these transactions</w:t>
            </w:r>
          </w:p>
        </w:tc>
        <w:tc>
          <w:tcPr>
            <w:tcW w:w="5321" w:type="dxa"/>
            <w:tcBorders>
              <w:top w:val="single" w:sz="4" w:space="0" w:color="auto"/>
              <w:left w:val="single" w:sz="4" w:space="0" w:color="auto"/>
              <w:bottom w:val="single" w:sz="4" w:space="0" w:color="auto"/>
              <w:right w:val="single" w:sz="4" w:space="0" w:color="auto"/>
            </w:tcBorders>
          </w:tcPr>
          <w:p w14:paraId="12EF2507" w14:textId="77777777" w:rsidR="003139E2" w:rsidRDefault="00490EEE" w:rsidP="002A2601">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lastRenderedPageBreak/>
              <w:t>There was an approved expansion of shared services during 2020/21 with new shared service lead posts in Policy and Governance starting from 1</w:t>
            </w:r>
            <w:r w:rsidRPr="00490EEE">
              <w:rPr>
                <w:rFonts w:asciiTheme="majorHAnsi" w:hAnsiTheme="majorHAnsi" w:cstheme="majorHAnsi"/>
                <w:color w:val="000000"/>
                <w:szCs w:val="22"/>
                <w:vertAlign w:val="superscript"/>
                <w:lang w:eastAsia="en-GB"/>
              </w:rPr>
              <w:t>st</w:t>
            </w:r>
            <w:r>
              <w:rPr>
                <w:rFonts w:asciiTheme="majorHAnsi" w:hAnsiTheme="majorHAnsi" w:cstheme="majorHAnsi"/>
                <w:color w:val="000000"/>
                <w:szCs w:val="22"/>
                <w:lang w:eastAsia="en-GB"/>
              </w:rPr>
              <w:t xml:space="preserve"> December 2020.</w:t>
            </w:r>
          </w:p>
          <w:p w14:paraId="0128786A" w14:textId="77777777" w:rsidR="0002223E" w:rsidRDefault="0002223E" w:rsidP="002A2601">
            <w:pPr>
              <w:spacing w:after="0"/>
              <w:rPr>
                <w:rFonts w:asciiTheme="majorHAnsi" w:hAnsiTheme="majorHAnsi" w:cstheme="majorHAnsi"/>
                <w:color w:val="000000"/>
                <w:szCs w:val="22"/>
                <w:lang w:eastAsia="en-GB"/>
              </w:rPr>
            </w:pPr>
          </w:p>
          <w:p w14:paraId="69242245" w14:textId="079E3FAD" w:rsidR="0002223E" w:rsidRDefault="0002223E" w:rsidP="002A2601">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 xml:space="preserve">Leisure Services were brough in house at </w:t>
            </w:r>
            <w:r w:rsidR="000346D6">
              <w:rPr>
                <w:rFonts w:asciiTheme="majorHAnsi" w:hAnsiTheme="majorHAnsi" w:cstheme="majorHAnsi"/>
                <w:color w:val="000000"/>
                <w:szCs w:val="22"/>
                <w:lang w:eastAsia="en-GB"/>
              </w:rPr>
              <w:t xml:space="preserve">South </w:t>
            </w:r>
            <w:proofErr w:type="spellStart"/>
            <w:r w:rsidR="000346D6">
              <w:rPr>
                <w:rFonts w:asciiTheme="majorHAnsi" w:hAnsiTheme="majorHAnsi" w:cstheme="majorHAnsi"/>
                <w:color w:val="000000"/>
                <w:szCs w:val="22"/>
                <w:lang w:eastAsia="en-GB"/>
              </w:rPr>
              <w:t>Ribble</w:t>
            </w:r>
            <w:proofErr w:type="spellEnd"/>
            <w:r w:rsidR="000346D6">
              <w:rPr>
                <w:rFonts w:asciiTheme="majorHAnsi" w:hAnsiTheme="majorHAnsi" w:cstheme="majorHAnsi"/>
                <w:color w:val="000000"/>
                <w:szCs w:val="22"/>
                <w:lang w:eastAsia="en-GB"/>
              </w:rPr>
              <w:t xml:space="preserve"> </w:t>
            </w:r>
            <w:r>
              <w:rPr>
                <w:rFonts w:asciiTheme="majorHAnsi" w:hAnsiTheme="majorHAnsi" w:cstheme="majorHAnsi"/>
                <w:color w:val="000000"/>
                <w:szCs w:val="22"/>
                <w:lang w:eastAsia="en-GB"/>
              </w:rPr>
              <w:t xml:space="preserve">Council as </w:t>
            </w:r>
            <w:proofErr w:type="gramStart"/>
            <w:r>
              <w:rPr>
                <w:rFonts w:asciiTheme="majorHAnsi" w:hAnsiTheme="majorHAnsi" w:cstheme="majorHAnsi"/>
                <w:color w:val="000000"/>
                <w:szCs w:val="22"/>
                <w:lang w:eastAsia="en-GB"/>
              </w:rPr>
              <w:t>at</w:t>
            </w:r>
            <w:proofErr w:type="gramEnd"/>
            <w:r>
              <w:rPr>
                <w:rFonts w:asciiTheme="majorHAnsi" w:hAnsiTheme="majorHAnsi" w:cstheme="majorHAnsi"/>
                <w:color w:val="000000"/>
                <w:szCs w:val="22"/>
                <w:lang w:eastAsia="en-GB"/>
              </w:rPr>
              <w:t xml:space="preserve"> </w:t>
            </w:r>
            <w:r w:rsidR="006201BF">
              <w:rPr>
                <w:rFonts w:asciiTheme="majorHAnsi" w:hAnsiTheme="majorHAnsi" w:cstheme="majorHAnsi"/>
                <w:color w:val="000000"/>
                <w:szCs w:val="22"/>
                <w:lang w:eastAsia="en-GB"/>
              </w:rPr>
              <w:t>April</w:t>
            </w:r>
            <w:r>
              <w:rPr>
                <w:rFonts w:asciiTheme="majorHAnsi" w:hAnsiTheme="majorHAnsi" w:cstheme="majorHAnsi"/>
                <w:color w:val="000000"/>
                <w:szCs w:val="22"/>
                <w:lang w:eastAsia="en-GB"/>
              </w:rPr>
              <w:t xml:space="preserve"> </w:t>
            </w:r>
            <w:r w:rsidR="006201BF">
              <w:rPr>
                <w:rFonts w:asciiTheme="majorHAnsi" w:hAnsiTheme="majorHAnsi" w:cstheme="majorHAnsi"/>
                <w:color w:val="000000"/>
                <w:szCs w:val="22"/>
                <w:lang w:eastAsia="en-GB"/>
              </w:rPr>
              <w:t>2021</w:t>
            </w:r>
            <w:r>
              <w:rPr>
                <w:rFonts w:asciiTheme="majorHAnsi" w:hAnsiTheme="majorHAnsi" w:cstheme="majorHAnsi"/>
                <w:color w:val="000000"/>
                <w:szCs w:val="22"/>
                <w:lang w:eastAsia="en-GB"/>
              </w:rPr>
              <w:t xml:space="preserve"> with the previous supplier, </w:t>
            </w:r>
            <w:r w:rsidR="006201BF">
              <w:rPr>
                <w:rFonts w:asciiTheme="majorHAnsi" w:hAnsiTheme="majorHAnsi" w:cstheme="majorHAnsi"/>
                <w:color w:val="000000"/>
                <w:szCs w:val="22"/>
                <w:lang w:eastAsia="en-GB"/>
              </w:rPr>
              <w:t>Serco Operating Leisure Ltd</w:t>
            </w:r>
            <w:r>
              <w:rPr>
                <w:rFonts w:asciiTheme="majorHAnsi" w:hAnsiTheme="majorHAnsi" w:cstheme="majorHAnsi"/>
                <w:color w:val="000000"/>
                <w:szCs w:val="22"/>
                <w:lang w:eastAsia="en-GB"/>
              </w:rPr>
              <w:t>, no longer managing leisure services on the Council’s behalf.</w:t>
            </w:r>
          </w:p>
        </w:tc>
      </w:tr>
      <w:tr w:rsidR="003139E2" w:rsidRPr="00675F49" w14:paraId="5FA64B67" w14:textId="77777777" w:rsidTr="00022C2E">
        <w:trPr>
          <w:trHeight w:val="450"/>
        </w:trPr>
        <w:tc>
          <w:tcPr>
            <w:tcW w:w="5104" w:type="dxa"/>
            <w:tcBorders>
              <w:top w:val="single" w:sz="4" w:space="0" w:color="auto"/>
              <w:left w:val="single" w:sz="4" w:space="0" w:color="auto"/>
              <w:bottom w:val="single" w:sz="4" w:space="0" w:color="auto"/>
              <w:right w:val="single" w:sz="4" w:space="0" w:color="auto"/>
            </w:tcBorders>
          </w:tcPr>
          <w:p w14:paraId="7CB61221" w14:textId="6FABB998" w:rsidR="003139E2" w:rsidRPr="003139E2" w:rsidRDefault="00F750E4" w:rsidP="002A2601">
            <w:pPr>
              <w:autoSpaceDE w:val="0"/>
              <w:autoSpaceDN w:val="0"/>
              <w:adjustRightInd w:val="0"/>
              <w:spacing w:after="0"/>
              <w:rPr>
                <w:rFonts w:asciiTheme="majorHAnsi" w:hAnsiTheme="majorHAnsi" w:cstheme="majorHAnsi"/>
                <w:color w:val="000000"/>
                <w:lang w:eastAsia="en-GB"/>
              </w:rPr>
            </w:pPr>
            <w:r w:rsidRPr="00F750E4">
              <w:rPr>
                <w:rFonts w:asciiTheme="majorHAnsi" w:hAnsiTheme="majorHAnsi" w:cstheme="majorHAnsi"/>
                <w:color w:val="000000"/>
                <w:lang w:eastAsia="en-GB"/>
              </w:rPr>
              <w:t xml:space="preserve">What controls does </w:t>
            </w:r>
            <w:r w:rsidR="007432B5">
              <w:rPr>
                <w:rFonts w:asciiTheme="majorHAnsi" w:hAnsiTheme="majorHAnsi" w:cstheme="majorHAnsi"/>
                <w:color w:val="000000"/>
                <w:lang w:eastAsia="en-GB"/>
              </w:rPr>
              <w:t>the Council</w:t>
            </w:r>
            <w:r w:rsidRPr="00F750E4">
              <w:rPr>
                <w:rFonts w:asciiTheme="majorHAnsi" w:hAnsiTheme="majorHAnsi" w:cstheme="majorHAnsi"/>
                <w:color w:val="000000"/>
                <w:lang w:eastAsia="en-GB"/>
              </w:rPr>
              <w:t xml:space="preserve"> have in place to identify, account </w:t>
            </w:r>
            <w:proofErr w:type="gramStart"/>
            <w:r w:rsidRPr="00F750E4">
              <w:rPr>
                <w:rFonts w:asciiTheme="majorHAnsi" w:hAnsiTheme="majorHAnsi" w:cstheme="majorHAnsi"/>
                <w:color w:val="000000"/>
                <w:lang w:eastAsia="en-GB"/>
              </w:rPr>
              <w:t>for</w:t>
            </w:r>
            <w:proofErr w:type="gramEnd"/>
            <w:r w:rsidRPr="00F750E4">
              <w:rPr>
                <w:rFonts w:asciiTheme="majorHAnsi" w:hAnsiTheme="majorHAnsi" w:cstheme="majorHAnsi"/>
                <w:color w:val="000000"/>
                <w:lang w:eastAsia="en-GB"/>
              </w:rPr>
              <w:t xml:space="preserve"> and disclose related party transactions and relationships?</w:t>
            </w:r>
          </w:p>
        </w:tc>
        <w:tc>
          <w:tcPr>
            <w:tcW w:w="5321" w:type="dxa"/>
            <w:tcBorders>
              <w:top w:val="single" w:sz="4" w:space="0" w:color="auto"/>
              <w:left w:val="single" w:sz="4" w:space="0" w:color="auto"/>
              <w:bottom w:val="single" w:sz="4" w:space="0" w:color="auto"/>
              <w:right w:val="single" w:sz="4" w:space="0" w:color="auto"/>
            </w:tcBorders>
          </w:tcPr>
          <w:p w14:paraId="6FE2821B" w14:textId="7AC0C39E" w:rsidR="003139E2" w:rsidRDefault="0089504E" w:rsidP="002A2601">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The Transformation and Partnerships Team send emails to Directors and Service leads to refresh the list enabling Finance to identify significant transactions undertaken or budgeted to be undertaken.</w:t>
            </w:r>
          </w:p>
        </w:tc>
      </w:tr>
      <w:tr w:rsidR="003139E2" w:rsidRPr="00675F49" w14:paraId="4F54EA26" w14:textId="77777777" w:rsidTr="00022C2E">
        <w:trPr>
          <w:trHeight w:val="450"/>
        </w:trPr>
        <w:tc>
          <w:tcPr>
            <w:tcW w:w="5104" w:type="dxa"/>
            <w:tcBorders>
              <w:top w:val="single" w:sz="4" w:space="0" w:color="auto"/>
              <w:left w:val="single" w:sz="4" w:space="0" w:color="auto"/>
              <w:bottom w:val="single" w:sz="4" w:space="0" w:color="auto"/>
              <w:right w:val="single" w:sz="4" w:space="0" w:color="auto"/>
            </w:tcBorders>
          </w:tcPr>
          <w:p w14:paraId="09A7A987" w14:textId="3EF771B4" w:rsidR="003139E2" w:rsidRPr="003139E2" w:rsidRDefault="001B1472" w:rsidP="002A2601">
            <w:pPr>
              <w:autoSpaceDE w:val="0"/>
              <w:autoSpaceDN w:val="0"/>
              <w:adjustRightInd w:val="0"/>
              <w:spacing w:after="0"/>
              <w:rPr>
                <w:rFonts w:asciiTheme="majorHAnsi" w:hAnsiTheme="majorHAnsi" w:cstheme="majorHAnsi"/>
                <w:color w:val="000000"/>
                <w:lang w:eastAsia="en-GB"/>
              </w:rPr>
            </w:pPr>
            <w:r w:rsidRPr="001B1472">
              <w:rPr>
                <w:rFonts w:asciiTheme="majorHAnsi" w:hAnsiTheme="majorHAnsi" w:cstheme="majorHAnsi"/>
                <w:color w:val="000000"/>
                <w:lang w:eastAsia="en-GB"/>
              </w:rPr>
              <w:t>What controls are in place to authorise and approve significant transactions and arrangements with related parties?</w:t>
            </w:r>
          </w:p>
        </w:tc>
        <w:tc>
          <w:tcPr>
            <w:tcW w:w="5321" w:type="dxa"/>
            <w:tcBorders>
              <w:top w:val="single" w:sz="4" w:space="0" w:color="auto"/>
              <w:left w:val="single" w:sz="4" w:space="0" w:color="auto"/>
              <w:bottom w:val="single" w:sz="4" w:space="0" w:color="auto"/>
              <w:right w:val="single" w:sz="4" w:space="0" w:color="auto"/>
            </w:tcBorders>
          </w:tcPr>
          <w:p w14:paraId="0BD9AE0A" w14:textId="77777777" w:rsidR="003139E2" w:rsidRDefault="004457C6" w:rsidP="002A2601">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The Council has sufficient separation of duties and appropriate authorisation limits to ensure purchase orders and invoices are paid as required.</w:t>
            </w:r>
          </w:p>
          <w:p w14:paraId="60C0A21E" w14:textId="77777777" w:rsidR="004457C6" w:rsidRDefault="004457C6" w:rsidP="002A2601">
            <w:pPr>
              <w:spacing w:after="0"/>
              <w:rPr>
                <w:rFonts w:asciiTheme="majorHAnsi" w:hAnsiTheme="majorHAnsi" w:cstheme="majorHAnsi"/>
                <w:color w:val="000000"/>
                <w:szCs w:val="22"/>
                <w:lang w:eastAsia="en-GB"/>
              </w:rPr>
            </w:pPr>
          </w:p>
          <w:p w14:paraId="001F643B" w14:textId="5F36898C" w:rsidR="004457C6" w:rsidRDefault="004457C6" w:rsidP="002A2601">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 xml:space="preserve">Monthly budget monitoring ensures that the Council will identify any </w:t>
            </w:r>
            <w:r w:rsidR="00F27CFC">
              <w:rPr>
                <w:rFonts w:asciiTheme="majorHAnsi" w:hAnsiTheme="majorHAnsi" w:cstheme="majorHAnsi"/>
                <w:color w:val="000000"/>
                <w:szCs w:val="22"/>
                <w:lang w:eastAsia="en-GB"/>
              </w:rPr>
              <w:t>variances</w:t>
            </w:r>
            <w:r>
              <w:rPr>
                <w:rFonts w:asciiTheme="majorHAnsi" w:hAnsiTheme="majorHAnsi" w:cstheme="majorHAnsi"/>
                <w:color w:val="000000"/>
                <w:szCs w:val="22"/>
                <w:lang w:eastAsia="en-GB"/>
              </w:rPr>
              <w:t xml:space="preserve"> to agreed payments with related parties.</w:t>
            </w:r>
          </w:p>
        </w:tc>
      </w:tr>
      <w:tr w:rsidR="00F750E4" w:rsidRPr="00675F49" w14:paraId="5CA81588" w14:textId="77777777" w:rsidTr="00022C2E">
        <w:trPr>
          <w:trHeight w:val="450"/>
        </w:trPr>
        <w:tc>
          <w:tcPr>
            <w:tcW w:w="5104" w:type="dxa"/>
            <w:tcBorders>
              <w:top w:val="single" w:sz="4" w:space="0" w:color="auto"/>
              <w:left w:val="single" w:sz="4" w:space="0" w:color="auto"/>
              <w:bottom w:val="single" w:sz="4" w:space="0" w:color="auto"/>
              <w:right w:val="single" w:sz="4" w:space="0" w:color="auto"/>
            </w:tcBorders>
          </w:tcPr>
          <w:p w14:paraId="37DABD4A" w14:textId="27373D65" w:rsidR="00F750E4" w:rsidRPr="003139E2" w:rsidRDefault="001B1472" w:rsidP="002A2601">
            <w:pPr>
              <w:autoSpaceDE w:val="0"/>
              <w:autoSpaceDN w:val="0"/>
              <w:adjustRightInd w:val="0"/>
              <w:spacing w:after="0"/>
              <w:rPr>
                <w:rFonts w:asciiTheme="majorHAnsi" w:hAnsiTheme="majorHAnsi" w:cstheme="majorHAnsi"/>
                <w:color w:val="000000"/>
                <w:lang w:eastAsia="en-GB"/>
              </w:rPr>
            </w:pPr>
            <w:r w:rsidRPr="001B1472">
              <w:rPr>
                <w:rFonts w:asciiTheme="majorHAnsi" w:hAnsiTheme="majorHAnsi" w:cstheme="majorHAnsi"/>
                <w:color w:val="000000"/>
                <w:lang w:eastAsia="en-GB"/>
              </w:rPr>
              <w:t>What controls are in place to authorise and approve significant transactions outside of the normal course of business?</w:t>
            </w:r>
          </w:p>
        </w:tc>
        <w:tc>
          <w:tcPr>
            <w:tcW w:w="5321" w:type="dxa"/>
            <w:tcBorders>
              <w:top w:val="single" w:sz="4" w:space="0" w:color="auto"/>
              <w:left w:val="single" w:sz="4" w:space="0" w:color="auto"/>
              <w:bottom w:val="single" w:sz="4" w:space="0" w:color="auto"/>
              <w:right w:val="single" w:sz="4" w:space="0" w:color="auto"/>
            </w:tcBorders>
          </w:tcPr>
          <w:p w14:paraId="622F84B9" w14:textId="77777777" w:rsidR="00F750E4" w:rsidRDefault="007E5346" w:rsidP="002A2601">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Payments cannot be paid outside normal procedure rules including separation of duties regarding payments being raised and invoices paid.</w:t>
            </w:r>
          </w:p>
          <w:p w14:paraId="2AFB3402" w14:textId="77777777" w:rsidR="0005769B" w:rsidRDefault="0005769B" w:rsidP="002A2601">
            <w:pPr>
              <w:spacing w:after="0"/>
              <w:rPr>
                <w:rFonts w:asciiTheme="majorHAnsi" w:hAnsiTheme="majorHAnsi" w:cstheme="majorHAnsi"/>
                <w:color w:val="000000"/>
                <w:szCs w:val="22"/>
                <w:lang w:eastAsia="en-GB"/>
              </w:rPr>
            </w:pPr>
          </w:p>
          <w:p w14:paraId="5D9C9FB7" w14:textId="6F7226BC" w:rsidR="0005769B" w:rsidRDefault="0005769B" w:rsidP="002A2601">
            <w:pPr>
              <w:spacing w:after="0"/>
              <w:rPr>
                <w:rFonts w:asciiTheme="majorHAnsi" w:hAnsiTheme="majorHAnsi" w:cstheme="majorHAnsi"/>
                <w:color w:val="000000"/>
                <w:szCs w:val="22"/>
                <w:lang w:eastAsia="en-GB"/>
              </w:rPr>
            </w:pPr>
            <w:r w:rsidRPr="0005769B">
              <w:rPr>
                <w:rFonts w:asciiTheme="majorHAnsi" w:hAnsiTheme="majorHAnsi" w:cstheme="majorHAnsi"/>
                <w:color w:val="000000"/>
                <w:szCs w:val="22"/>
                <w:lang w:eastAsia="en-GB"/>
              </w:rPr>
              <w:t xml:space="preserve">There is </w:t>
            </w:r>
            <w:proofErr w:type="gramStart"/>
            <w:r w:rsidRPr="0005769B">
              <w:rPr>
                <w:rFonts w:asciiTheme="majorHAnsi" w:hAnsiTheme="majorHAnsi" w:cstheme="majorHAnsi"/>
                <w:color w:val="000000"/>
                <w:szCs w:val="22"/>
                <w:lang w:eastAsia="en-GB"/>
              </w:rPr>
              <w:t>no</w:t>
            </w:r>
            <w:proofErr w:type="gramEnd"/>
            <w:r w:rsidRPr="0005769B">
              <w:rPr>
                <w:rFonts w:asciiTheme="majorHAnsi" w:hAnsiTheme="majorHAnsi" w:cstheme="majorHAnsi"/>
                <w:color w:val="000000"/>
                <w:szCs w:val="22"/>
                <w:lang w:eastAsia="en-GB"/>
              </w:rPr>
              <w:t xml:space="preserve"> out of hours service.</w:t>
            </w:r>
          </w:p>
        </w:tc>
      </w:tr>
      <w:tr w:rsidR="00F750E4" w:rsidRPr="00675F49" w14:paraId="0CEA8B42" w14:textId="77777777" w:rsidTr="00022C2E">
        <w:trPr>
          <w:trHeight w:val="450"/>
        </w:trPr>
        <w:tc>
          <w:tcPr>
            <w:tcW w:w="5104" w:type="dxa"/>
            <w:tcBorders>
              <w:top w:val="single" w:sz="4" w:space="0" w:color="auto"/>
              <w:left w:val="single" w:sz="4" w:space="0" w:color="auto"/>
              <w:bottom w:val="single" w:sz="4" w:space="0" w:color="auto"/>
              <w:right w:val="single" w:sz="4" w:space="0" w:color="auto"/>
            </w:tcBorders>
          </w:tcPr>
          <w:p w14:paraId="374EEB62" w14:textId="5F4EDC03" w:rsidR="00F750E4" w:rsidRPr="001B1472" w:rsidRDefault="001B1472" w:rsidP="002A2601">
            <w:pPr>
              <w:autoSpaceDE w:val="0"/>
              <w:autoSpaceDN w:val="0"/>
              <w:adjustRightInd w:val="0"/>
              <w:spacing w:after="0"/>
              <w:rPr>
                <w:rFonts w:asciiTheme="majorHAnsi" w:hAnsiTheme="majorHAnsi" w:cstheme="majorHAnsi"/>
                <w:b/>
                <w:bCs/>
                <w:i/>
                <w:iCs/>
                <w:color w:val="000000"/>
                <w:lang w:eastAsia="en-GB"/>
              </w:rPr>
            </w:pPr>
            <w:r w:rsidRPr="001B1472">
              <w:rPr>
                <w:rFonts w:asciiTheme="majorHAnsi" w:hAnsiTheme="majorHAnsi" w:cstheme="majorHAnsi"/>
                <w:b/>
                <w:bCs/>
                <w:i/>
                <w:iCs/>
                <w:color w:val="000000"/>
                <w:lang w:eastAsia="en-GB"/>
              </w:rPr>
              <w:t>Accounting Estimates - General Enquiries of Management</w:t>
            </w:r>
          </w:p>
        </w:tc>
        <w:tc>
          <w:tcPr>
            <w:tcW w:w="5321" w:type="dxa"/>
            <w:tcBorders>
              <w:top w:val="single" w:sz="4" w:space="0" w:color="auto"/>
              <w:left w:val="single" w:sz="4" w:space="0" w:color="auto"/>
              <w:bottom w:val="single" w:sz="4" w:space="0" w:color="auto"/>
              <w:right w:val="single" w:sz="4" w:space="0" w:color="auto"/>
            </w:tcBorders>
          </w:tcPr>
          <w:p w14:paraId="69A8D46F" w14:textId="77777777" w:rsidR="00F750E4" w:rsidRDefault="00F750E4" w:rsidP="002A2601">
            <w:pPr>
              <w:spacing w:after="0"/>
              <w:rPr>
                <w:rFonts w:asciiTheme="majorHAnsi" w:hAnsiTheme="majorHAnsi" w:cstheme="majorHAnsi"/>
                <w:color w:val="000000"/>
                <w:szCs w:val="22"/>
                <w:lang w:eastAsia="en-GB"/>
              </w:rPr>
            </w:pPr>
          </w:p>
        </w:tc>
      </w:tr>
      <w:tr w:rsidR="00F750E4" w:rsidRPr="00675F49" w14:paraId="4D9EEA6E" w14:textId="77777777" w:rsidTr="00022C2E">
        <w:trPr>
          <w:trHeight w:val="450"/>
        </w:trPr>
        <w:tc>
          <w:tcPr>
            <w:tcW w:w="5104" w:type="dxa"/>
            <w:tcBorders>
              <w:top w:val="single" w:sz="4" w:space="0" w:color="auto"/>
              <w:left w:val="single" w:sz="4" w:space="0" w:color="auto"/>
              <w:bottom w:val="single" w:sz="4" w:space="0" w:color="auto"/>
              <w:right w:val="single" w:sz="4" w:space="0" w:color="auto"/>
            </w:tcBorders>
          </w:tcPr>
          <w:p w14:paraId="1CED09CB" w14:textId="6FA48163" w:rsidR="00F750E4" w:rsidRPr="003139E2" w:rsidRDefault="00F828F7" w:rsidP="002A2601">
            <w:pPr>
              <w:autoSpaceDE w:val="0"/>
              <w:autoSpaceDN w:val="0"/>
              <w:adjustRightInd w:val="0"/>
              <w:spacing w:after="0"/>
              <w:rPr>
                <w:rFonts w:asciiTheme="majorHAnsi" w:hAnsiTheme="majorHAnsi" w:cstheme="majorHAnsi"/>
                <w:color w:val="000000"/>
                <w:lang w:eastAsia="en-GB"/>
              </w:rPr>
            </w:pPr>
            <w:r w:rsidRPr="00F828F7">
              <w:rPr>
                <w:rFonts w:asciiTheme="majorHAnsi" w:hAnsiTheme="majorHAnsi" w:cstheme="majorHAnsi"/>
                <w:color w:val="000000"/>
                <w:lang w:eastAsia="en-GB"/>
              </w:rPr>
              <w:t xml:space="preserve">What are the classes of transactions, </w:t>
            </w:r>
            <w:proofErr w:type="gramStart"/>
            <w:r w:rsidRPr="00F828F7">
              <w:rPr>
                <w:rFonts w:asciiTheme="majorHAnsi" w:hAnsiTheme="majorHAnsi" w:cstheme="majorHAnsi"/>
                <w:color w:val="000000"/>
                <w:lang w:eastAsia="en-GB"/>
              </w:rPr>
              <w:t>events</w:t>
            </w:r>
            <w:proofErr w:type="gramEnd"/>
            <w:r w:rsidRPr="00F828F7">
              <w:rPr>
                <w:rFonts w:asciiTheme="majorHAnsi" w:hAnsiTheme="majorHAnsi" w:cstheme="majorHAnsi"/>
                <w:color w:val="000000"/>
                <w:lang w:eastAsia="en-GB"/>
              </w:rPr>
              <w:t xml:space="preserve"> and conditions, that are significant to the financial statements that give rise to the need for, or changes in, accounting estimate and related disclosures?</w:t>
            </w:r>
          </w:p>
        </w:tc>
        <w:tc>
          <w:tcPr>
            <w:tcW w:w="5321" w:type="dxa"/>
            <w:tcBorders>
              <w:top w:val="single" w:sz="4" w:space="0" w:color="auto"/>
              <w:left w:val="single" w:sz="4" w:space="0" w:color="auto"/>
              <w:bottom w:val="single" w:sz="4" w:space="0" w:color="auto"/>
              <w:right w:val="single" w:sz="4" w:space="0" w:color="auto"/>
            </w:tcBorders>
          </w:tcPr>
          <w:p w14:paraId="23E38414" w14:textId="77777777" w:rsidR="00F750E4" w:rsidRDefault="00992AA2" w:rsidP="002A2601">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Pension Valuations</w:t>
            </w:r>
          </w:p>
          <w:p w14:paraId="4476D990" w14:textId="77777777" w:rsidR="00992AA2" w:rsidRDefault="00992AA2" w:rsidP="002A2601">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PPE Valuations</w:t>
            </w:r>
          </w:p>
          <w:p w14:paraId="0F16D088" w14:textId="7ABB893C" w:rsidR="00992AA2" w:rsidRDefault="00992AA2" w:rsidP="002A2601">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Material Creditor and Debtor transactions including shared services charges between Councils</w:t>
            </w:r>
          </w:p>
          <w:p w14:paraId="4C9D67AB" w14:textId="17D5BE2B" w:rsidR="00992AA2" w:rsidRDefault="00EF352F" w:rsidP="00EF352F">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Provision for Business Rates appeals.</w:t>
            </w:r>
          </w:p>
        </w:tc>
      </w:tr>
      <w:tr w:rsidR="001B1472" w:rsidRPr="00675F49" w14:paraId="1F360FE3" w14:textId="77777777" w:rsidTr="00022C2E">
        <w:trPr>
          <w:trHeight w:val="450"/>
        </w:trPr>
        <w:tc>
          <w:tcPr>
            <w:tcW w:w="5104" w:type="dxa"/>
            <w:tcBorders>
              <w:top w:val="single" w:sz="4" w:space="0" w:color="auto"/>
              <w:left w:val="single" w:sz="4" w:space="0" w:color="auto"/>
              <w:bottom w:val="single" w:sz="4" w:space="0" w:color="auto"/>
              <w:right w:val="single" w:sz="4" w:space="0" w:color="auto"/>
            </w:tcBorders>
          </w:tcPr>
          <w:p w14:paraId="108D7BB6" w14:textId="7F44002B" w:rsidR="001B1472" w:rsidRPr="003139E2" w:rsidRDefault="00F828F7" w:rsidP="002A2601">
            <w:pPr>
              <w:autoSpaceDE w:val="0"/>
              <w:autoSpaceDN w:val="0"/>
              <w:adjustRightInd w:val="0"/>
              <w:spacing w:after="0"/>
              <w:rPr>
                <w:rFonts w:asciiTheme="majorHAnsi" w:hAnsiTheme="majorHAnsi" w:cstheme="majorHAnsi"/>
                <w:color w:val="000000"/>
                <w:lang w:eastAsia="en-GB"/>
              </w:rPr>
            </w:pPr>
            <w:r w:rsidRPr="00F828F7">
              <w:rPr>
                <w:rFonts w:asciiTheme="majorHAnsi" w:hAnsiTheme="majorHAnsi" w:cstheme="majorHAnsi"/>
                <w:color w:val="000000"/>
                <w:lang w:eastAsia="en-GB"/>
              </w:rPr>
              <w:t>How does the Council’s risk management process identify and addresses risks relating to accounting estimates?</w:t>
            </w:r>
          </w:p>
        </w:tc>
        <w:tc>
          <w:tcPr>
            <w:tcW w:w="5321" w:type="dxa"/>
            <w:tcBorders>
              <w:top w:val="single" w:sz="4" w:space="0" w:color="auto"/>
              <w:left w:val="single" w:sz="4" w:space="0" w:color="auto"/>
              <w:bottom w:val="single" w:sz="4" w:space="0" w:color="auto"/>
              <w:right w:val="single" w:sz="4" w:space="0" w:color="auto"/>
            </w:tcBorders>
          </w:tcPr>
          <w:p w14:paraId="7E3452B3" w14:textId="77777777" w:rsidR="001B1472" w:rsidRDefault="005A6E9D" w:rsidP="002A2601">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This is dealt with within the finance section</w:t>
            </w:r>
          </w:p>
          <w:p w14:paraId="1ECFA693" w14:textId="7E6D7662" w:rsidR="005A6E9D" w:rsidRDefault="005A6E9D" w:rsidP="002A2601">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 xml:space="preserve">Senior Finance staff keep </w:t>
            </w:r>
            <w:proofErr w:type="gramStart"/>
            <w:r>
              <w:rPr>
                <w:rFonts w:asciiTheme="majorHAnsi" w:hAnsiTheme="majorHAnsi" w:cstheme="majorHAnsi"/>
                <w:color w:val="000000"/>
                <w:szCs w:val="22"/>
                <w:lang w:eastAsia="en-GB"/>
              </w:rPr>
              <w:t>up-to-date</w:t>
            </w:r>
            <w:proofErr w:type="gramEnd"/>
            <w:r>
              <w:rPr>
                <w:rFonts w:asciiTheme="majorHAnsi" w:hAnsiTheme="majorHAnsi" w:cstheme="majorHAnsi"/>
                <w:color w:val="000000"/>
                <w:szCs w:val="22"/>
                <w:lang w:eastAsia="en-GB"/>
              </w:rPr>
              <w:t xml:space="preserve"> with changes in accounting practises including purchasing the Code of Practice, attending relevant CIPFA training sessions and </w:t>
            </w:r>
            <w:r w:rsidR="00210F1C">
              <w:rPr>
                <w:rFonts w:asciiTheme="majorHAnsi" w:hAnsiTheme="majorHAnsi" w:cstheme="majorHAnsi"/>
                <w:color w:val="000000"/>
                <w:szCs w:val="22"/>
                <w:lang w:eastAsia="en-GB"/>
              </w:rPr>
              <w:t>reviewing previous accounts to prepare for any changes</w:t>
            </w:r>
            <w:r w:rsidR="009720AE">
              <w:rPr>
                <w:rFonts w:asciiTheme="majorHAnsi" w:hAnsiTheme="majorHAnsi" w:cstheme="majorHAnsi"/>
                <w:color w:val="000000"/>
                <w:szCs w:val="22"/>
                <w:lang w:eastAsia="en-GB"/>
              </w:rPr>
              <w:t>.</w:t>
            </w:r>
          </w:p>
        </w:tc>
      </w:tr>
      <w:tr w:rsidR="001B1472" w:rsidRPr="00675F49" w14:paraId="319877E5" w14:textId="77777777" w:rsidTr="00022C2E">
        <w:trPr>
          <w:trHeight w:val="450"/>
        </w:trPr>
        <w:tc>
          <w:tcPr>
            <w:tcW w:w="5104" w:type="dxa"/>
            <w:tcBorders>
              <w:top w:val="single" w:sz="4" w:space="0" w:color="auto"/>
              <w:left w:val="single" w:sz="4" w:space="0" w:color="auto"/>
              <w:bottom w:val="single" w:sz="4" w:space="0" w:color="auto"/>
              <w:right w:val="single" w:sz="4" w:space="0" w:color="auto"/>
            </w:tcBorders>
          </w:tcPr>
          <w:p w14:paraId="7AFD7B10" w14:textId="33570791" w:rsidR="001B1472" w:rsidRPr="003139E2" w:rsidRDefault="00F828F7" w:rsidP="002A2601">
            <w:pPr>
              <w:autoSpaceDE w:val="0"/>
              <w:autoSpaceDN w:val="0"/>
              <w:adjustRightInd w:val="0"/>
              <w:spacing w:after="0"/>
              <w:rPr>
                <w:rFonts w:asciiTheme="majorHAnsi" w:hAnsiTheme="majorHAnsi" w:cstheme="majorHAnsi"/>
                <w:color w:val="000000"/>
                <w:lang w:eastAsia="en-GB"/>
              </w:rPr>
            </w:pPr>
            <w:r w:rsidRPr="00F828F7">
              <w:rPr>
                <w:rFonts w:asciiTheme="majorHAnsi" w:hAnsiTheme="majorHAnsi" w:cstheme="majorHAnsi"/>
                <w:color w:val="000000"/>
                <w:lang w:eastAsia="en-GB"/>
              </w:rPr>
              <w:t>How do management identify the methods, assumptions or source data, and the need for changes in them, in relation to key accounting estimates?</w:t>
            </w:r>
          </w:p>
        </w:tc>
        <w:tc>
          <w:tcPr>
            <w:tcW w:w="5321" w:type="dxa"/>
            <w:tcBorders>
              <w:top w:val="single" w:sz="4" w:space="0" w:color="auto"/>
              <w:left w:val="single" w:sz="4" w:space="0" w:color="auto"/>
              <w:bottom w:val="single" w:sz="4" w:space="0" w:color="auto"/>
              <w:right w:val="single" w:sz="4" w:space="0" w:color="auto"/>
            </w:tcBorders>
          </w:tcPr>
          <w:p w14:paraId="69670E32" w14:textId="2FC1D185" w:rsidR="001B1472" w:rsidRDefault="005D58D4" w:rsidP="002A2601">
            <w:pPr>
              <w:spacing w:after="0"/>
              <w:rPr>
                <w:rFonts w:asciiTheme="majorHAnsi" w:hAnsiTheme="majorHAnsi" w:cstheme="majorHAnsi"/>
                <w:color w:val="000000"/>
                <w:szCs w:val="22"/>
                <w:lang w:eastAsia="en-GB"/>
              </w:rPr>
            </w:pPr>
            <w:r w:rsidRPr="005D58D4">
              <w:rPr>
                <w:rFonts w:asciiTheme="majorHAnsi" w:hAnsiTheme="majorHAnsi" w:cstheme="majorHAnsi"/>
                <w:color w:val="000000"/>
                <w:szCs w:val="22"/>
                <w:lang w:eastAsia="en-GB"/>
              </w:rPr>
              <w:t>Use of the CIPFA code of practice for local govt accounts.  Review of source data provided to external experts (PP&amp;E, pensions) and comparison of assumptions and results between financial years.</w:t>
            </w:r>
          </w:p>
        </w:tc>
      </w:tr>
      <w:tr w:rsidR="005D58D4" w:rsidRPr="00675F49" w14:paraId="00A31002" w14:textId="77777777" w:rsidTr="00022C2E">
        <w:trPr>
          <w:trHeight w:val="450"/>
        </w:trPr>
        <w:tc>
          <w:tcPr>
            <w:tcW w:w="5104" w:type="dxa"/>
            <w:tcBorders>
              <w:top w:val="single" w:sz="4" w:space="0" w:color="auto"/>
              <w:left w:val="single" w:sz="4" w:space="0" w:color="auto"/>
              <w:bottom w:val="single" w:sz="4" w:space="0" w:color="auto"/>
              <w:right w:val="single" w:sz="4" w:space="0" w:color="auto"/>
            </w:tcBorders>
          </w:tcPr>
          <w:p w14:paraId="6BCAD3AB" w14:textId="5729FE93" w:rsidR="005D58D4" w:rsidRPr="003139E2" w:rsidRDefault="005D58D4" w:rsidP="005D58D4">
            <w:pPr>
              <w:autoSpaceDE w:val="0"/>
              <w:autoSpaceDN w:val="0"/>
              <w:adjustRightInd w:val="0"/>
              <w:spacing w:after="0"/>
              <w:rPr>
                <w:rFonts w:asciiTheme="majorHAnsi" w:hAnsiTheme="majorHAnsi" w:cstheme="majorHAnsi"/>
                <w:color w:val="000000"/>
                <w:lang w:eastAsia="en-GB"/>
              </w:rPr>
            </w:pPr>
            <w:r w:rsidRPr="00F828F7">
              <w:rPr>
                <w:rFonts w:asciiTheme="majorHAnsi" w:hAnsiTheme="majorHAnsi" w:cstheme="majorHAnsi"/>
                <w:color w:val="000000"/>
                <w:lang w:eastAsia="en-GB"/>
              </w:rPr>
              <w:t>How do management review the outcomes of previous accounting estimates?</w:t>
            </w:r>
          </w:p>
        </w:tc>
        <w:tc>
          <w:tcPr>
            <w:tcW w:w="5321" w:type="dxa"/>
            <w:tcBorders>
              <w:top w:val="single" w:sz="4" w:space="0" w:color="auto"/>
              <w:left w:val="single" w:sz="4" w:space="0" w:color="auto"/>
              <w:bottom w:val="single" w:sz="4" w:space="0" w:color="auto"/>
              <w:right w:val="single" w:sz="4" w:space="0" w:color="auto"/>
            </w:tcBorders>
          </w:tcPr>
          <w:p w14:paraId="5F274586" w14:textId="35E90F0D" w:rsidR="005D58D4" w:rsidRPr="005D58D4" w:rsidRDefault="005D58D4" w:rsidP="005D58D4">
            <w:pPr>
              <w:autoSpaceDE w:val="0"/>
              <w:autoSpaceDN w:val="0"/>
              <w:adjustRightInd w:val="0"/>
              <w:spacing w:after="0"/>
              <w:rPr>
                <w:rFonts w:asciiTheme="majorHAnsi" w:hAnsiTheme="majorHAnsi" w:cstheme="majorHAnsi"/>
                <w:color w:val="000000"/>
                <w:lang w:eastAsia="en-GB"/>
              </w:rPr>
            </w:pPr>
            <w:r w:rsidRPr="005D58D4">
              <w:rPr>
                <w:rFonts w:asciiTheme="majorHAnsi" w:hAnsiTheme="majorHAnsi" w:cstheme="majorHAnsi"/>
                <w:color w:val="000000"/>
                <w:lang w:eastAsia="en-GB"/>
              </w:rPr>
              <w:t>Comparison of estimates to eventual actual transactions, use this to form future judgements.  Use these to review and challenge current outcomes of estimates.</w:t>
            </w:r>
          </w:p>
        </w:tc>
      </w:tr>
      <w:tr w:rsidR="005D58D4" w:rsidRPr="00675F49" w14:paraId="5D30194E" w14:textId="77777777" w:rsidTr="00022C2E">
        <w:trPr>
          <w:trHeight w:val="450"/>
        </w:trPr>
        <w:tc>
          <w:tcPr>
            <w:tcW w:w="5104" w:type="dxa"/>
            <w:tcBorders>
              <w:top w:val="single" w:sz="4" w:space="0" w:color="auto"/>
              <w:left w:val="single" w:sz="4" w:space="0" w:color="auto"/>
              <w:bottom w:val="single" w:sz="4" w:space="0" w:color="auto"/>
              <w:right w:val="single" w:sz="4" w:space="0" w:color="auto"/>
            </w:tcBorders>
          </w:tcPr>
          <w:p w14:paraId="0AA9C68A" w14:textId="00C6BD75" w:rsidR="005D58D4" w:rsidRPr="003139E2" w:rsidRDefault="005D58D4" w:rsidP="005D58D4">
            <w:pPr>
              <w:autoSpaceDE w:val="0"/>
              <w:autoSpaceDN w:val="0"/>
              <w:adjustRightInd w:val="0"/>
              <w:spacing w:after="0"/>
              <w:rPr>
                <w:rFonts w:asciiTheme="majorHAnsi" w:hAnsiTheme="majorHAnsi" w:cstheme="majorHAnsi"/>
                <w:color w:val="000000"/>
                <w:lang w:eastAsia="en-GB"/>
              </w:rPr>
            </w:pPr>
            <w:r w:rsidRPr="00F828F7">
              <w:rPr>
                <w:rFonts w:asciiTheme="majorHAnsi" w:hAnsiTheme="majorHAnsi" w:cstheme="majorHAnsi"/>
                <w:color w:val="000000"/>
                <w:lang w:eastAsia="en-GB"/>
              </w:rPr>
              <w:t>Were any changes made to the estimation processes in 2020/21 and, if so, what was the reason for these?</w:t>
            </w:r>
          </w:p>
        </w:tc>
        <w:tc>
          <w:tcPr>
            <w:tcW w:w="5321" w:type="dxa"/>
            <w:tcBorders>
              <w:top w:val="single" w:sz="4" w:space="0" w:color="auto"/>
              <w:left w:val="single" w:sz="4" w:space="0" w:color="auto"/>
              <w:bottom w:val="single" w:sz="4" w:space="0" w:color="auto"/>
              <w:right w:val="single" w:sz="4" w:space="0" w:color="auto"/>
            </w:tcBorders>
          </w:tcPr>
          <w:p w14:paraId="2E325D40" w14:textId="48F3248D" w:rsidR="005D58D4" w:rsidRPr="005D58D4" w:rsidRDefault="005D58D4" w:rsidP="005D58D4">
            <w:pPr>
              <w:autoSpaceDE w:val="0"/>
              <w:autoSpaceDN w:val="0"/>
              <w:adjustRightInd w:val="0"/>
              <w:spacing w:after="0"/>
              <w:rPr>
                <w:rFonts w:asciiTheme="majorHAnsi" w:hAnsiTheme="majorHAnsi" w:cstheme="majorHAnsi"/>
                <w:color w:val="000000"/>
                <w:lang w:eastAsia="en-GB"/>
              </w:rPr>
            </w:pPr>
            <w:r w:rsidRPr="005D58D4">
              <w:rPr>
                <w:rFonts w:asciiTheme="majorHAnsi" w:hAnsiTheme="majorHAnsi" w:cstheme="majorHAnsi"/>
                <w:color w:val="000000"/>
                <w:lang w:eastAsia="en-GB"/>
              </w:rPr>
              <w:t>No changes made to the processes, however underlying assumptions are reviewed and potentially changed.</w:t>
            </w:r>
          </w:p>
        </w:tc>
      </w:tr>
      <w:tr w:rsidR="00F9795C" w:rsidRPr="00675F49" w14:paraId="361C623D" w14:textId="77777777" w:rsidTr="00022C2E">
        <w:trPr>
          <w:trHeight w:val="450"/>
        </w:trPr>
        <w:tc>
          <w:tcPr>
            <w:tcW w:w="5104" w:type="dxa"/>
            <w:tcBorders>
              <w:top w:val="single" w:sz="4" w:space="0" w:color="auto"/>
              <w:left w:val="single" w:sz="4" w:space="0" w:color="auto"/>
              <w:bottom w:val="single" w:sz="4" w:space="0" w:color="auto"/>
              <w:right w:val="single" w:sz="4" w:space="0" w:color="auto"/>
            </w:tcBorders>
          </w:tcPr>
          <w:p w14:paraId="7125E4DC" w14:textId="6EFFEAAA" w:rsidR="00F9795C" w:rsidRPr="00F828F7" w:rsidRDefault="00F9795C" w:rsidP="00F9795C">
            <w:pPr>
              <w:autoSpaceDE w:val="0"/>
              <w:autoSpaceDN w:val="0"/>
              <w:adjustRightInd w:val="0"/>
              <w:spacing w:after="0"/>
              <w:rPr>
                <w:rFonts w:asciiTheme="majorHAnsi" w:hAnsiTheme="majorHAnsi" w:cstheme="majorHAnsi"/>
                <w:color w:val="000000"/>
                <w:lang w:eastAsia="en-GB"/>
              </w:rPr>
            </w:pPr>
            <w:r w:rsidRPr="00CE6E7E">
              <w:rPr>
                <w:rFonts w:asciiTheme="majorHAnsi" w:hAnsiTheme="majorHAnsi" w:cstheme="majorHAnsi"/>
                <w:color w:val="000000"/>
                <w:lang w:eastAsia="en-GB"/>
              </w:rPr>
              <w:t>How do management identify the need for and apply specialised skills or knowledge related to accounting estimates?</w:t>
            </w:r>
          </w:p>
        </w:tc>
        <w:tc>
          <w:tcPr>
            <w:tcW w:w="5321" w:type="dxa"/>
            <w:tcBorders>
              <w:top w:val="single" w:sz="4" w:space="0" w:color="auto"/>
              <w:left w:val="single" w:sz="4" w:space="0" w:color="auto"/>
              <w:bottom w:val="single" w:sz="4" w:space="0" w:color="auto"/>
              <w:right w:val="single" w:sz="4" w:space="0" w:color="auto"/>
            </w:tcBorders>
          </w:tcPr>
          <w:p w14:paraId="55C9B472" w14:textId="78684571" w:rsidR="00F9795C" w:rsidRPr="00F9795C" w:rsidRDefault="00F9795C" w:rsidP="00F9795C">
            <w:pPr>
              <w:autoSpaceDE w:val="0"/>
              <w:autoSpaceDN w:val="0"/>
              <w:adjustRightInd w:val="0"/>
              <w:spacing w:after="0"/>
              <w:rPr>
                <w:rFonts w:asciiTheme="majorHAnsi" w:hAnsiTheme="majorHAnsi" w:cstheme="majorHAnsi"/>
                <w:color w:val="000000"/>
                <w:lang w:eastAsia="en-GB"/>
              </w:rPr>
            </w:pPr>
            <w:r w:rsidRPr="00F9795C">
              <w:rPr>
                <w:rFonts w:asciiTheme="majorHAnsi" w:hAnsiTheme="majorHAnsi" w:cstheme="majorHAnsi"/>
                <w:color w:val="000000"/>
                <w:lang w:eastAsia="en-GB"/>
              </w:rPr>
              <w:t>Review of skills held internally, and outsource identified gaps, using knowledge of reputable and appropriate experts.</w:t>
            </w:r>
          </w:p>
        </w:tc>
      </w:tr>
      <w:tr w:rsidR="00F9795C" w:rsidRPr="00675F49" w14:paraId="43F74C7F" w14:textId="77777777" w:rsidTr="00022C2E">
        <w:trPr>
          <w:trHeight w:val="450"/>
        </w:trPr>
        <w:tc>
          <w:tcPr>
            <w:tcW w:w="5104" w:type="dxa"/>
            <w:tcBorders>
              <w:top w:val="single" w:sz="4" w:space="0" w:color="auto"/>
              <w:left w:val="single" w:sz="4" w:space="0" w:color="auto"/>
              <w:bottom w:val="single" w:sz="4" w:space="0" w:color="auto"/>
              <w:right w:val="single" w:sz="4" w:space="0" w:color="auto"/>
            </w:tcBorders>
          </w:tcPr>
          <w:p w14:paraId="79F19C6B" w14:textId="66988058" w:rsidR="00F9795C" w:rsidRPr="00F828F7" w:rsidRDefault="00F9795C" w:rsidP="00F9795C">
            <w:pPr>
              <w:autoSpaceDE w:val="0"/>
              <w:autoSpaceDN w:val="0"/>
              <w:adjustRightInd w:val="0"/>
              <w:spacing w:after="0"/>
              <w:rPr>
                <w:rFonts w:asciiTheme="majorHAnsi" w:hAnsiTheme="majorHAnsi" w:cstheme="majorHAnsi"/>
                <w:color w:val="000000"/>
                <w:lang w:eastAsia="en-GB"/>
              </w:rPr>
            </w:pPr>
            <w:r w:rsidRPr="00CE6E7E">
              <w:rPr>
                <w:rFonts w:asciiTheme="majorHAnsi" w:hAnsiTheme="majorHAnsi" w:cstheme="majorHAnsi"/>
                <w:color w:val="000000"/>
                <w:lang w:eastAsia="en-GB"/>
              </w:rPr>
              <w:t>How does the Council determine what control activities are needed for significant accounting estimates, including the controls at any service providers or management experts?</w:t>
            </w:r>
          </w:p>
        </w:tc>
        <w:tc>
          <w:tcPr>
            <w:tcW w:w="5321" w:type="dxa"/>
            <w:tcBorders>
              <w:top w:val="single" w:sz="4" w:space="0" w:color="auto"/>
              <w:left w:val="single" w:sz="4" w:space="0" w:color="auto"/>
              <w:bottom w:val="single" w:sz="4" w:space="0" w:color="auto"/>
              <w:right w:val="single" w:sz="4" w:space="0" w:color="auto"/>
            </w:tcBorders>
          </w:tcPr>
          <w:p w14:paraId="450AA20B" w14:textId="533CE953" w:rsidR="00F9795C" w:rsidRPr="00F9795C" w:rsidRDefault="00F9795C" w:rsidP="00F9795C">
            <w:pPr>
              <w:autoSpaceDE w:val="0"/>
              <w:autoSpaceDN w:val="0"/>
              <w:adjustRightInd w:val="0"/>
              <w:spacing w:after="0"/>
              <w:rPr>
                <w:rFonts w:asciiTheme="majorHAnsi" w:hAnsiTheme="majorHAnsi" w:cstheme="majorHAnsi"/>
                <w:color w:val="000000"/>
                <w:lang w:eastAsia="en-GB"/>
              </w:rPr>
            </w:pPr>
            <w:r w:rsidRPr="00F9795C">
              <w:rPr>
                <w:rFonts w:asciiTheme="majorHAnsi" w:hAnsiTheme="majorHAnsi" w:cstheme="majorHAnsi"/>
                <w:color w:val="000000"/>
                <w:lang w:eastAsia="en-GB"/>
              </w:rPr>
              <w:t>Review the underlying assumptions, and where there is material change, analyse to understand it and/or challenge the results.</w:t>
            </w:r>
          </w:p>
        </w:tc>
      </w:tr>
      <w:tr w:rsidR="00CE6E7E" w:rsidRPr="00675F49" w14:paraId="308368B1" w14:textId="77777777" w:rsidTr="00022C2E">
        <w:trPr>
          <w:trHeight w:val="450"/>
        </w:trPr>
        <w:tc>
          <w:tcPr>
            <w:tcW w:w="5104" w:type="dxa"/>
            <w:tcBorders>
              <w:top w:val="single" w:sz="4" w:space="0" w:color="auto"/>
              <w:left w:val="single" w:sz="4" w:space="0" w:color="auto"/>
              <w:bottom w:val="single" w:sz="4" w:space="0" w:color="auto"/>
              <w:right w:val="single" w:sz="4" w:space="0" w:color="auto"/>
            </w:tcBorders>
          </w:tcPr>
          <w:p w14:paraId="013E8F70" w14:textId="188842FF" w:rsidR="00CE6E7E" w:rsidRPr="00F828F7" w:rsidRDefault="00CE6E7E" w:rsidP="002A2601">
            <w:pPr>
              <w:autoSpaceDE w:val="0"/>
              <w:autoSpaceDN w:val="0"/>
              <w:adjustRightInd w:val="0"/>
              <w:spacing w:after="0"/>
              <w:rPr>
                <w:rFonts w:asciiTheme="majorHAnsi" w:hAnsiTheme="majorHAnsi" w:cstheme="majorHAnsi"/>
                <w:color w:val="000000"/>
                <w:lang w:eastAsia="en-GB"/>
              </w:rPr>
            </w:pPr>
            <w:r w:rsidRPr="00CE6E7E">
              <w:rPr>
                <w:rFonts w:asciiTheme="majorHAnsi" w:hAnsiTheme="majorHAnsi" w:cstheme="majorHAnsi"/>
                <w:color w:val="000000"/>
                <w:lang w:eastAsia="en-GB"/>
              </w:rPr>
              <w:t>How do management monitor the operation of control activities related to accounting estimates, including the key controls at any service providers or management experts?</w:t>
            </w:r>
          </w:p>
        </w:tc>
        <w:tc>
          <w:tcPr>
            <w:tcW w:w="5321" w:type="dxa"/>
            <w:tcBorders>
              <w:top w:val="single" w:sz="4" w:space="0" w:color="auto"/>
              <w:left w:val="single" w:sz="4" w:space="0" w:color="auto"/>
              <w:bottom w:val="single" w:sz="4" w:space="0" w:color="auto"/>
              <w:right w:val="single" w:sz="4" w:space="0" w:color="auto"/>
            </w:tcBorders>
          </w:tcPr>
          <w:p w14:paraId="5811735C" w14:textId="6D7C3D8E" w:rsidR="00CE6E7E" w:rsidRDefault="00865499" w:rsidP="002A2601">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Answered above</w:t>
            </w:r>
          </w:p>
        </w:tc>
      </w:tr>
      <w:tr w:rsidR="00CE6E7E" w:rsidRPr="00675F49" w14:paraId="4FCE5BEC" w14:textId="77777777" w:rsidTr="00022C2E">
        <w:trPr>
          <w:trHeight w:val="450"/>
        </w:trPr>
        <w:tc>
          <w:tcPr>
            <w:tcW w:w="5104" w:type="dxa"/>
            <w:tcBorders>
              <w:top w:val="single" w:sz="4" w:space="0" w:color="auto"/>
              <w:left w:val="single" w:sz="4" w:space="0" w:color="auto"/>
              <w:bottom w:val="single" w:sz="4" w:space="0" w:color="auto"/>
              <w:right w:val="single" w:sz="4" w:space="0" w:color="auto"/>
            </w:tcBorders>
          </w:tcPr>
          <w:p w14:paraId="48934B16" w14:textId="77777777" w:rsidR="00CE6E7E" w:rsidRPr="00CE6E7E" w:rsidRDefault="00CE6E7E" w:rsidP="00CE6E7E">
            <w:pPr>
              <w:autoSpaceDE w:val="0"/>
              <w:autoSpaceDN w:val="0"/>
              <w:adjustRightInd w:val="0"/>
              <w:spacing w:after="0"/>
              <w:rPr>
                <w:rFonts w:asciiTheme="majorHAnsi" w:hAnsiTheme="majorHAnsi" w:cstheme="majorHAnsi"/>
                <w:color w:val="000000"/>
                <w:lang w:eastAsia="en-GB"/>
              </w:rPr>
            </w:pPr>
            <w:r w:rsidRPr="00CE6E7E">
              <w:rPr>
                <w:rFonts w:asciiTheme="majorHAnsi" w:hAnsiTheme="majorHAnsi" w:cstheme="majorHAnsi"/>
                <w:color w:val="000000"/>
                <w:lang w:eastAsia="en-GB"/>
              </w:rPr>
              <w:t xml:space="preserve">What is the nature and extent of oversight and governance over management’s financial </w:t>
            </w:r>
            <w:r w:rsidRPr="00CE6E7E">
              <w:rPr>
                <w:rFonts w:asciiTheme="majorHAnsi" w:hAnsiTheme="majorHAnsi" w:cstheme="majorHAnsi"/>
                <w:color w:val="000000"/>
                <w:lang w:eastAsia="en-GB"/>
              </w:rPr>
              <w:lastRenderedPageBreak/>
              <w:t xml:space="preserve">reporting process relevant to accounting estimates, </w:t>
            </w:r>
            <w:proofErr w:type="gramStart"/>
            <w:r w:rsidRPr="00CE6E7E">
              <w:rPr>
                <w:rFonts w:asciiTheme="majorHAnsi" w:hAnsiTheme="majorHAnsi" w:cstheme="majorHAnsi"/>
                <w:color w:val="000000"/>
                <w:lang w:eastAsia="en-GB"/>
              </w:rPr>
              <w:t>including:</w:t>
            </w:r>
            <w:proofErr w:type="gramEnd"/>
          </w:p>
          <w:p w14:paraId="55B479A9" w14:textId="77777777" w:rsidR="00CE6E7E" w:rsidRPr="00CE6E7E" w:rsidRDefault="00CE6E7E" w:rsidP="00CE6E7E">
            <w:pPr>
              <w:pStyle w:val="ListParagraph"/>
              <w:numPr>
                <w:ilvl w:val="0"/>
                <w:numId w:val="27"/>
              </w:numPr>
              <w:autoSpaceDE w:val="0"/>
              <w:autoSpaceDN w:val="0"/>
              <w:adjustRightInd w:val="0"/>
              <w:spacing w:after="0"/>
              <w:rPr>
                <w:rFonts w:asciiTheme="majorHAnsi" w:hAnsiTheme="majorHAnsi" w:cstheme="majorHAnsi"/>
                <w:color w:val="000000"/>
                <w:lang w:eastAsia="en-GB"/>
              </w:rPr>
            </w:pPr>
            <w:r w:rsidRPr="00CE6E7E">
              <w:rPr>
                <w:rFonts w:asciiTheme="majorHAnsi" w:hAnsiTheme="majorHAnsi" w:cstheme="majorHAnsi"/>
                <w:color w:val="000000"/>
                <w:lang w:eastAsia="en-GB"/>
              </w:rPr>
              <w:t>Management’s process for making significant accounting estimates</w:t>
            </w:r>
          </w:p>
          <w:p w14:paraId="07AC2D1A" w14:textId="77777777" w:rsidR="00CE6E7E" w:rsidRPr="00CE6E7E" w:rsidRDefault="00CE6E7E" w:rsidP="00CE6E7E">
            <w:pPr>
              <w:pStyle w:val="ListParagraph"/>
              <w:numPr>
                <w:ilvl w:val="0"/>
                <w:numId w:val="27"/>
              </w:numPr>
              <w:autoSpaceDE w:val="0"/>
              <w:autoSpaceDN w:val="0"/>
              <w:adjustRightInd w:val="0"/>
              <w:spacing w:after="0"/>
              <w:rPr>
                <w:rFonts w:asciiTheme="majorHAnsi" w:hAnsiTheme="majorHAnsi" w:cstheme="majorHAnsi"/>
                <w:color w:val="000000"/>
                <w:lang w:eastAsia="en-GB"/>
              </w:rPr>
            </w:pPr>
            <w:r w:rsidRPr="00CE6E7E">
              <w:rPr>
                <w:rFonts w:asciiTheme="majorHAnsi" w:hAnsiTheme="majorHAnsi" w:cstheme="majorHAnsi"/>
                <w:color w:val="000000"/>
                <w:lang w:eastAsia="en-GB"/>
              </w:rPr>
              <w:t>The methods and models used</w:t>
            </w:r>
          </w:p>
          <w:p w14:paraId="3C540C31" w14:textId="734AF6B7" w:rsidR="00CE6E7E" w:rsidRPr="00CE6E7E" w:rsidRDefault="00CE6E7E" w:rsidP="00CE6E7E">
            <w:pPr>
              <w:pStyle w:val="ListParagraph"/>
              <w:numPr>
                <w:ilvl w:val="0"/>
                <w:numId w:val="27"/>
              </w:numPr>
              <w:autoSpaceDE w:val="0"/>
              <w:autoSpaceDN w:val="0"/>
              <w:adjustRightInd w:val="0"/>
              <w:spacing w:after="0"/>
              <w:rPr>
                <w:rFonts w:asciiTheme="majorHAnsi" w:hAnsiTheme="majorHAnsi" w:cstheme="majorHAnsi"/>
                <w:color w:val="000000"/>
                <w:lang w:eastAsia="en-GB"/>
              </w:rPr>
            </w:pPr>
            <w:r w:rsidRPr="00CE6E7E">
              <w:rPr>
                <w:rFonts w:asciiTheme="majorHAnsi" w:hAnsiTheme="majorHAnsi" w:cstheme="majorHAnsi"/>
                <w:color w:val="000000"/>
                <w:lang w:eastAsia="en-GB"/>
              </w:rPr>
              <w:t>The resultant accounting estimates included in the financial statements.</w:t>
            </w:r>
          </w:p>
        </w:tc>
        <w:tc>
          <w:tcPr>
            <w:tcW w:w="5321" w:type="dxa"/>
            <w:tcBorders>
              <w:top w:val="single" w:sz="4" w:space="0" w:color="auto"/>
              <w:left w:val="single" w:sz="4" w:space="0" w:color="auto"/>
              <w:bottom w:val="single" w:sz="4" w:space="0" w:color="auto"/>
              <w:right w:val="single" w:sz="4" w:space="0" w:color="auto"/>
            </w:tcBorders>
          </w:tcPr>
          <w:p w14:paraId="6A09A1DD" w14:textId="77777777" w:rsidR="00BA39F5" w:rsidRDefault="00BA39F5" w:rsidP="00BA39F5">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lastRenderedPageBreak/>
              <w:t xml:space="preserve">Any substantial changes to the statement of accounts that result from changes in accounting </w:t>
            </w:r>
            <w:r>
              <w:rPr>
                <w:rFonts w:asciiTheme="majorHAnsi" w:hAnsiTheme="majorHAnsi" w:cstheme="majorHAnsi"/>
                <w:color w:val="000000"/>
                <w:szCs w:val="22"/>
                <w:lang w:eastAsia="en-GB"/>
              </w:rPr>
              <w:lastRenderedPageBreak/>
              <w:t xml:space="preserve">estimates will be reported to Governance Committee alongside the draft statement. </w:t>
            </w:r>
          </w:p>
          <w:p w14:paraId="7F648EFC" w14:textId="77777777" w:rsidR="00CE6E7E" w:rsidRDefault="00CE6E7E" w:rsidP="002A2601">
            <w:pPr>
              <w:spacing w:after="0"/>
              <w:rPr>
                <w:rFonts w:asciiTheme="majorHAnsi" w:hAnsiTheme="majorHAnsi" w:cstheme="majorHAnsi"/>
                <w:color w:val="000000"/>
                <w:szCs w:val="22"/>
                <w:lang w:eastAsia="en-GB"/>
              </w:rPr>
            </w:pPr>
          </w:p>
        </w:tc>
      </w:tr>
      <w:tr w:rsidR="00CE6E7E" w:rsidRPr="00675F49" w14:paraId="7438123A" w14:textId="77777777" w:rsidTr="00022C2E">
        <w:trPr>
          <w:trHeight w:val="450"/>
        </w:trPr>
        <w:tc>
          <w:tcPr>
            <w:tcW w:w="5104" w:type="dxa"/>
            <w:tcBorders>
              <w:top w:val="single" w:sz="4" w:space="0" w:color="auto"/>
              <w:left w:val="single" w:sz="4" w:space="0" w:color="auto"/>
              <w:bottom w:val="single" w:sz="4" w:space="0" w:color="auto"/>
              <w:right w:val="single" w:sz="4" w:space="0" w:color="auto"/>
            </w:tcBorders>
          </w:tcPr>
          <w:p w14:paraId="3AA948AC" w14:textId="1021326A" w:rsidR="00CE6E7E" w:rsidRPr="00F828F7" w:rsidRDefault="00674AE5" w:rsidP="002A2601">
            <w:pPr>
              <w:autoSpaceDE w:val="0"/>
              <w:autoSpaceDN w:val="0"/>
              <w:adjustRightInd w:val="0"/>
              <w:spacing w:after="0"/>
              <w:rPr>
                <w:rFonts w:asciiTheme="majorHAnsi" w:hAnsiTheme="majorHAnsi" w:cstheme="majorHAnsi"/>
                <w:color w:val="000000"/>
                <w:lang w:eastAsia="en-GB"/>
              </w:rPr>
            </w:pPr>
            <w:r w:rsidRPr="00674AE5">
              <w:rPr>
                <w:rFonts w:asciiTheme="majorHAnsi" w:hAnsiTheme="majorHAnsi" w:cstheme="majorHAnsi"/>
                <w:color w:val="000000"/>
                <w:lang w:eastAsia="en-GB"/>
              </w:rPr>
              <w:lastRenderedPageBreak/>
              <w:t>Are management aware of transactions, events, conditions (or changes in these) that may give rise to recognition or disclosure of significant accounting estimates that require significant judgement (other than those in Appendix A)?</w:t>
            </w:r>
          </w:p>
        </w:tc>
        <w:tc>
          <w:tcPr>
            <w:tcW w:w="5321" w:type="dxa"/>
            <w:tcBorders>
              <w:top w:val="single" w:sz="4" w:space="0" w:color="auto"/>
              <w:left w:val="single" w:sz="4" w:space="0" w:color="auto"/>
              <w:bottom w:val="single" w:sz="4" w:space="0" w:color="auto"/>
              <w:right w:val="single" w:sz="4" w:space="0" w:color="auto"/>
            </w:tcBorders>
          </w:tcPr>
          <w:p w14:paraId="0B55C375" w14:textId="56B4E989" w:rsidR="004B79D6" w:rsidRDefault="00AC242D" w:rsidP="002A2601">
            <w:pPr>
              <w:spacing w:after="0"/>
              <w:rPr>
                <w:rFonts w:asciiTheme="majorHAnsi" w:hAnsiTheme="majorHAnsi" w:cstheme="majorHAnsi"/>
                <w:color w:val="000000"/>
                <w:szCs w:val="22"/>
                <w:lang w:eastAsia="en-GB"/>
              </w:rPr>
            </w:pPr>
            <w:r w:rsidRPr="00AC242D">
              <w:rPr>
                <w:rFonts w:asciiTheme="majorHAnsi" w:hAnsiTheme="majorHAnsi" w:cstheme="majorHAnsi"/>
                <w:szCs w:val="22"/>
                <w:lang w:eastAsia="en-GB"/>
              </w:rPr>
              <w:t>No</w:t>
            </w:r>
          </w:p>
        </w:tc>
      </w:tr>
      <w:tr w:rsidR="00674AE5" w:rsidRPr="00675F49" w14:paraId="1F0B96FD" w14:textId="77777777" w:rsidTr="00022C2E">
        <w:trPr>
          <w:trHeight w:val="450"/>
        </w:trPr>
        <w:tc>
          <w:tcPr>
            <w:tcW w:w="5104" w:type="dxa"/>
            <w:tcBorders>
              <w:top w:val="single" w:sz="4" w:space="0" w:color="auto"/>
              <w:left w:val="single" w:sz="4" w:space="0" w:color="auto"/>
              <w:bottom w:val="single" w:sz="4" w:space="0" w:color="auto"/>
              <w:right w:val="single" w:sz="4" w:space="0" w:color="auto"/>
            </w:tcBorders>
          </w:tcPr>
          <w:p w14:paraId="6EADF5B9" w14:textId="56FC543A" w:rsidR="00674AE5" w:rsidRPr="00674AE5" w:rsidRDefault="00674AE5" w:rsidP="002A2601">
            <w:pPr>
              <w:autoSpaceDE w:val="0"/>
              <w:autoSpaceDN w:val="0"/>
              <w:adjustRightInd w:val="0"/>
              <w:spacing w:after="0"/>
              <w:rPr>
                <w:rFonts w:asciiTheme="majorHAnsi" w:hAnsiTheme="majorHAnsi" w:cstheme="majorHAnsi"/>
                <w:color w:val="000000"/>
                <w:lang w:eastAsia="en-GB"/>
              </w:rPr>
            </w:pPr>
            <w:r w:rsidRPr="00674AE5">
              <w:rPr>
                <w:rFonts w:asciiTheme="majorHAnsi" w:hAnsiTheme="majorHAnsi" w:cstheme="majorHAnsi"/>
                <w:color w:val="000000"/>
                <w:lang w:eastAsia="en-GB"/>
              </w:rPr>
              <w:t>Are the management arrangements for the accounting estimates, as detailed in Appendix A reasonable?</w:t>
            </w:r>
          </w:p>
        </w:tc>
        <w:tc>
          <w:tcPr>
            <w:tcW w:w="5321" w:type="dxa"/>
            <w:tcBorders>
              <w:top w:val="single" w:sz="4" w:space="0" w:color="auto"/>
              <w:left w:val="single" w:sz="4" w:space="0" w:color="auto"/>
              <w:bottom w:val="single" w:sz="4" w:space="0" w:color="auto"/>
              <w:right w:val="single" w:sz="4" w:space="0" w:color="auto"/>
            </w:tcBorders>
          </w:tcPr>
          <w:p w14:paraId="22B89A7E" w14:textId="64F4131B" w:rsidR="00674AE5" w:rsidRDefault="00C11D24" w:rsidP="002A2601">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Yes</w:t>
            </w:r>
          </w:p>
        </w:tc>
      </w:tr>
      <w:tr w:rsidR="00674AE5" w:rsidRPr="00675F49" w14:paraId="216AAA6F" w14:textId="77777777" w:rsidTr="00022C2E">
        <w:trPr>
          <w:trHeight w:val="450"/>
        </w:trPr>
        <w:tc>
          <w:tcPr>
            <w:tcW w:w="5104" w:type="dxa"/>
            <w:tcBorders>
              <w:top w:val="single" w:sz="4" w:space="0" w:color="auto"/>
              <w:left w:val="single" w:sz="4" w:space="0" w:color="auto"/>
              <w:bottom w:val="single" w:sz="4" w:space="0" w:color="auto"/>
              <w:right w:val="single" w:sz="4" w:space="0" w:color="auto"/>
            </w:tcBorders>
          </w:tcPr>
          <w:p w14:paraId="1AAC18C4" w14:textId="6D57DF54" w:rsidR="00674AE5" w:rsidRPr="00674AE5" w:rsidRDefault="00674AE5" w:rsidP="002A2601">
            <w:pPr>
              <w:autoSpaceDE w:val="0"/>
              <w:autoSpaceDN w:val="0"/>
              <w:adjustRightInd w:val="0"/>
              <w:spacing w:after="0"/>
              <w:rPr>
                <w:rFonts w:asciiTheme="majorHAnsi" w:hAnsiTheme="majorHAnsi" w:cstheme="majorHAnsi"/>
                <w:color w:val="000000"/>
                <w:lang w:eastAsia="en-GB"/>
              </w:rPr>
            </w:pPr>
            <w:r w:rsidRPr="00674AE5">
              <w:rPr>
                <w:rFonts w:asciiTheme="majorHAnsi" w:hAnsiTheme="majorHAnsi" w:cstheme="majorHAnsi"/>
                <w:color w:val="000000"/>
                <w:lang w:eastAsia="en-GB"/>
              </w:rPr>
              <w:t>How is the Audit Committee provided with assurance that the arrangements for accounting estimates are adequate?</w:t>
            </w:r>
          </w:p>
        </w:tc>
        <w:tc>
          <w:tcPr>
            <w:tcW w:w="5321" w:type="dxa"/>
            <w:tcBorders>
              <w:top w:val="single" w:sz="4" w:space="0" w:color="auto"/>
              <w:left w:val="single" w:sz="4" w:space="0" w:color="auto"/>
              <w:bottom w:val="single" w:sz="4" w:space="0" w:color="auto"/>
              <w:right w:val="single" w:sz="4" w:space="0" w:color="auto"/>
            </w:tcBorders>
          </w:tcPr>
          <w:p w14:paraId="1A4AEECD" w14:textId="2BCA9169" w:rsidR="00674AE5" w:rsidRDefault="00C87AC6" w:rsidP="002A2601">
            <w:pPr>
              <w:spacing w:after="0"/>
              <w:rPr>
                <w:rFonts w:asciiTheme="majorHAnsi" w:hAnsiTheme="majorHAnsi" w:cstheme="majorHAnsi"/>
                <w:color w:val="000000"/>
                <w:szCs w:val="22"/>
                <w:lang w:eastAsia="en-GB"/>
              </w:rPr>
            </w:pPr>
            <w:r>
              <w:rPr>
                <w:rFonts w:asciiTheme="majorHAnsi" w:hAnsiTheme="majorHAnsi" w:cstheme="majorHAnsi"/>
                <w:color w:val="000000"/>
                <w:szCs w:val="22"/>
                <w:lang w:eastAsia="en-GB"/>
              </w:rPr>
              <w:t xml:space="preserve">Any substantial changes to the statement of accounts that result from changes in accounting estimates will be reported to Governance </w:t>
            </w:r>
            <w:r w:rsidR="005638A6">
              <w:rPr>
                <w:rFonts w:asciiTheme="majorHAnsi" w:hAnsiTheme="majorHAnsi" w:cstheme="majorHAnsi"/>
                <w:color w:val="000000"/>
                <w:szCs w:val="22"/>
                <w:lang w:eastAsia="en-GB"/>
              </w:rPr>
              <w:t>C</w:t>
            </w:r>
            <w:r>
              <w:rPr>
                <w:rFonts w:asciiTheme="majorHAnsi" w:hAnsiTheme="majorHAnsi" w:cstheme="majorHAnsi"/>
                <w:color w:val="000000"/>
                <w:szCs w:val="22"/>
                <w:lang w:eastAsia="en-GB"/>
              </w:rPr>
              <w:t xml:space="preserve">ommittee alongside the draft statement. </w:t>
            </w:r>
          </w:p>
          <w:p w14:paraId="7532EFA3" w14:textId="77777777" w:rsidR="00850478" w:rsidRDefault="00850478" w:rsidP="002A2601">
            <w:pPr>
              <w:spacing w:after="0"/>
              <w:rPr>
                <w:rFonts w:asciiTheme="majorHAnsi" w:hAnsiTheme="majorHAnsi" w:cstheme="majorHAnsi"/>
                <w:color w:val="000000"/>
                <w:szCs w:val="22"/>
                <w:lang w:eastAsia="en-GB"/>
              </w:rPr>
            </w:pPr>
          </w:p>
          <w:p w14:paraId="573EDB29" w14:textId="47B7E758" w:rsidR="00850478" w:rsidRDefault="00850478" w:rsidP="002A2601">
            <w:pPr>
              <w:spacing w:after="0"/>
              <w:rPr>
                <w:rFonts w:asciiTheme="majorHAnsi" w:hAnsiTheme="majorHAnsi" w:cstheme="majorHAnsi"/>
                <w:color w:val="000000"/>
                <w:szCs w:val="22"/>
                <w:lang w:eastAsia="en-GB"/>
              </w:rPr>
            </w:pPr>
          </w:p>
        </w:tc>
      </w:tr>
    </w:tbl>
    <w:p w14:paraId="569B28C3" w14:textId="77777777" w:rsidR="006E2A8A" w:rsidRDefault="006E2A8A">
      <w:pPr>
        <w:rPr>
          <w:b/>
          <w:bCs/>
          <w:color w:val="FFFFFF" w:themeColor="background1"/>
          <w:lang w:val="en-US"/>
        </w:rPr>
      </w:pPr>
    </w:p>
    <w:p w14:paraId="7020A79C" w14:textId="57FF0E56" w:rsidR="00C52ACC" w:rsidRPr="00C52ACC" w:rsidRDefault="00C52ACC" w:rsidP="00C52ACC">
      <w:pPr>
        <w:tabs>
          <w:tab w:val="center" w:pos="4292"/>
        </w:tabs>
        <w:rPr>
          <w:lang w:val="en-US"/>
        </w:rPr>
        <w:sectPr w:rsidR="00C52ACC" w:rsidRPr="00C52ACC" w:rsidSect="00D01959">
          <w:headerReference w:type="default" r:id="rId14"/>
          <w:pgSz w:w="11907" w:h="16840" w:code="9"/>
          <w:pgMar w:top="993" w:right="913" w:bottom="913" w:left="2410" w:header="680" w:footer="454" w:gutter="0"/>
          <w:cols w:space="708"/>
          <w:docGrid w:linePitch="360"/>
        </w:sectPr>
      </w:pPr>
      <w:r>
        <w:rPr>
          <w:lang w:val="en-US"/>
        </w:rPr>
        <w:tab/>
      </w:r>
    </w:p>
    <w:p w14:paraId="1C4B59D9" w14:textId="5EFD5770" w:rsidR="00D01959" w:rsidRPr="00D01959" w:rsidRDefault="00D01959" w:rsidP="00D01959">
      <w:pPr>
        <w:tabs>
          <w:tab w:val="center" w:pos="7467"/>
        </w:tabs>
        <w:sectPr w:rsidR="00D01959" w:rsidRPr="00D01959" w:rsidSect="00D01959">
          <w:pgSz w:w="11907" w:h="16840" w:code="9"/>
          <w:pgMar w:top="992" w:right="913" w:bottom="913" w:left="2410" w:header="680" w:footer="454" w:gutter="0"/>
          <w:cols w:space="708"/>
          <w:docGrid w:linePitch="360"/>
        </w:sectPr>
      </w:pPr>
    </w:p>
    <w:p w14:paraId="72F040FD" w14:textId="2FCB10AC" w:rsidR="006E2A8A" w:rsidRPr="00137FF3" w:rsidRDefault="006E2A8A" w:rsidP="00762F6F"/>
    <w:sectPr w:rsidR="006E2A8A" w:rsidRPr="00137FF3" w:rsidSect="00D01959">
      <w:pgSz w:w="11907" w:h="16840" w:code="9"/>
      <w:pgMar w:top="993" w:right="913" w:bottom="913" w:left="241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0BF84" w14:textId="77777777" w:rsidR="00244522" w:rsidRDefault="00244522">
      <w:r>
        <w:separator/>
      </w:r>
    </w:p>
  </w:endnote>
  <w:endnote w:type="continuationSeparator" w:id="0">
    <w:p w14:paraId="4B8298A5" w14:textId="77777777" w:rsidR="00244522" w:rsidRDefault="0024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2A051" w14:textId="77777777" w:rsidR="00244522" w:rsidRDefault="00244522">
      <w:r>
        <w:separator/>
      </w:r>
    </w:p>
  </w:footnote>
  <w:footnote w:type="continuationSeparator" w:id="0">
    <w:p w14:paraId="7BF579FD" w14:textId="77777777" w:rsidR="00244522" w:rsidRDefault="0024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6FE5F" w14:textId="5032E34F" w:rsidR="00295FE0" w:rsidRDefault="00295FE0">
    <w:pPr>
      <w:pStyle w:val="Header"/>
    </w:pPr>
    <w:r>
      <w:rPr>
        <w:noProof/>
      </w:rPr>
      <mc:AlternateContent>
        <mc:Choice Requires="wps">
          <w:drawing>
            <wp:anchor distT="0" distB="0" distL="114300" distR="114300" simplePos="0" relativeHeight="251659264" behindDoc="0" locked="0" layoutInCell="0" allowOverlap="1" wp14:anchorId="4B472763" wp14:editId="1F4C51DB">
              <wp:simplePos x="0" y="0"/>
              <wp:positionH relativeFrom="page">
                <wp:posOffset>0</wp:posOffset>
              </wp:positionH>
              <wp:positionV relativeFrom="page">
                <wp:posOffset>190500</wp:posOffset>
              </wp:positionV>
              <wp:extent cx="7560945" cy="266700"/>
              <wp:effectExtent l="0" t="0" r="0" b="0"/>
              <wp:wrapNone/>
              <wp:docPr id="1" name="MSIPCM5a72456abdcb0e0b7201a040" descr="{&quot;HashCode&quot;:-205863894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526DA0" w14:textId="614A1155" w:rsidR="00295FE0" w:rsidRPr="00295FE0" w:rsidRDefault="00295FE0" w:rsidP="00295FE0">
                          <w:pPr>
                            <w:spacing w:after="0"/>
                            <w:jc w:val="right"/>
                            <w:rPr>
                              <w:rFonts w:ascii="Arial" w:hAnsi="Arial" w:cs="Arial"/>
                              <w:color w:val="000000"/>
                              <w:sz w:val="16"/>
                            </w:rPr>
                          </w:pPr>
                          <w:r w:rsidRPr="00295FE0">
                            <w:rPr>
                              <w:rFonts w:ascii="Arial" w:hAnsi="Arial"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B472763" id="_x0000_t202" coordsize="21600,21600" o:spt="202" path="m,l,21600r21600,l21600,xe">
              <v:stroke joinstyle="miter"/>
              <v:path gradientshapeok="t" o:connecttype="rect"/>
            </v:shapetype>
            <v:shape id="MSIPCM5a72456abdcb0e0b7201a040" o:spid="_x0000_s1026" type="#_x0000_t202" alt="{&quot;HashCode&quot;:-2058638944,&quot;Height&quot;:842.0,&quot;Width&quot;:595.0,&quot;Placement&quot;:&quot;Header&quot;,&quot;Index&quot;:&quot;Primary&quot;,&quot;Section&quot;:1,&quot;Top&quot;:0.0,&quot;Left&quot;:0.0}" style="position:absolute;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" o:allowincell="f" filled="f" stroked="f" strokeweight=".5pt">
              <v:textbox inset=",0,20pt,0">
                <w:txbxContent>
                  <w:p w14:paraId="4F526DA0" w14:textId="614A1155" w:rsidR="00295FE0" w:rsidRPr="00295FE0" w:rsidRDefault="00295FE0" w:rsidP="00295FE0">
                    <w:pPr>
                      <w:spacing w:after="0"/>
                      <w:jc w:val="right"/>
                      <w:rPr>
                        <w:rFonts w:ascii="Arial" w:hAnsi="Arial" w:cs="Arial"/>
                        <w:color w:val="000000"/>
                        <w:sz w:val="16"/>
                      </w:rPr>
                    </w:pPr>
                    <w:r w:rsidRPr="00295FE0">
                      <w:rPr>
                        <w:rFonts w:ascii="Arial" w:hAnsi="Arial" w:cs="Arial"/>
                        <w:color w:val="000000"/>
                        <w:sz w:val="16"/>
                      </w:rPr>
                      <w:t>Commercial in 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1ACB62"/>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CEC861FE"/>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72A361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4"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5" w15:restartNumberingAfterBreak="0">
    <w:nsid w:val="0EA45066"/>
    <w:multiLevelType w:val="hybridMultilevel"/>
    <w:tmpl w:val="2EA6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7" w15:restartNumberingAfterBreak="0">
    <w:nsid w:val="1A933704"/>
    <w:multiLevelType w:val="multilevel"/>
    <w:tmpl w:val="8460F8B0"/>
    <w:numStyleLink w:val="GTTableBullets"/>
  </w:abstractNum>
  <w:abstractNum w:abstractNumId="8"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9" w15:restartNumberingAfterBreak="0">
    <w:nsid w:val="1DE75CF5"/>
    <w:multiLevelType w:val="hybridMultilevel"/>
    <w:tmpl w:val="D882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3BA976CF"/>
    <w:multiLevelType w:val="multilevel"/>
    <w:tmpl w:val="98FC98AC"/>
    <w:numStyleLink w:val="GTListNumber"/>
  </w:abstractNum>
  <w:abstractNum w:abstractNumId="12" w15:restartNumberingAfterBreak="0">
    <w:nsid w:val="3EC312AF"/>
    <w:multiLevelType w:val="hybridMultilevel"/>
    <w:tmpl w:val="CDFA7B82"/>
    <w:lvl w:ilvl="0" w:tplc="8CF065C6">
      <w:start w:val="1"/>
      <w:numFmt w:val="bullet"/>
      <w:lvlText w:val="•"/>
      <w:lvlJc w:val="left"/>
      <w:pPr>
        <w:tabs>
          <w:tab w:val="num" w:pos="720"/>
        </w:tabs>
        <w:ind w:left="720" w:hanging="360"/>
      </w:pPr>
      <w:rPr>
        <w:rFonts w:ascii="Arial" w:hAnsi="Arial" w:hint="default"/>
      </w:rPr>
    </w:lvl>
    <w:lvl w:ilvl="1" w:tplc="E7589E72" w:tentative="1">
      <w:start w:val="1"/>
      <w:numFmt w:val="bullet"/>
      <w:lvlText w:val="•"/>
      <w:lvlJc w:val="left"/>
      <w:pPr>
        <w:tabs>
          <w:tab w:val="num" w:pos="1440"/>
        </w:tabs>
        <w:ind w:left="1440" w:hanging="360"/>
      </w:pPr>
      <w:rPr>
        <w:rFonts w:ascii="Arial" w:hAnsi="Arial" w:hint="default"/>
      </w:rPr>
    </w:lvl>
    <w:lvl w:ilvl="2" w:tplc="E5BC0ABA" w:tentative="1">
      <w:start w:val="1"/>
      <w:numFmt w:val="bullet"/>
      <w:lvlText w:val="•"/>
      <w:lvlJc w:val="left"/>
      <w:pPr>
        <w:tabs>
          <w:tab w:val="num" w:pos="2160"/>
        </w:tabs>
        <w:ind w:left="2160" w:hanging="360"/>
      </w:pPr>
      <w:rPr>
        <w:rFonts w:ascii="Arial" w:hAnsi="Arial" w:hint="default"/>
      </w:rPr>
    </w:lvl>
    <w:lvl w:ilvl="3" w:tplc="FADA1CC2" w:tentative="1">
      <w:start w:val="1"/>
      <w:numFmt w:val="bullet"/>
      <w:lvlText w:val="•"/>
      <w:lvlJc w:val="left"/>
      <w:pPr>
        <w:tabs>
          <w:tab w:val="num" w:pos="2880"/>
        </w:tabs>
        <w:ind w:left="2880" w:hanging="360"/>
      </w:pPr>
      <w:rPr>
        <w:rFonts w:ascii="Arial" w:hAnsi="Arial" w:hint="default"/>
      </w:rPr>
    </w:lvl>
    <w:lvl w:ilvl="4" w:tplc="93C6AEBE" w:tentative="1">
      <w:start w:val="1"/>
      <w:numFmt w:val="bullet"/>
      <w:lvlText w:val="•"/>
      <w:lvlJc w:val="left"/>
      <w:pPr>
        <w:tabs>
          <w:tab w:val="num" w:pos="3600"/>
        </w:tabs>
        <w:ind w:left="3600" w:hanging="360"/>
      </w:pPr>
      <w:rPr>
        <w:rFonts w:ascii="Arial" w:hAnsi="Arial" w:hint="default"/>
      </w:rPr>
    </w:lvl>
    <w:lvl w:ilvl="5" w:tplc="2C201D00" w:tentative="1">
      <w:start w:val="1"/>
      <w:numFmt w:val="bullet"/>
      <w:lvlText w:val="•"/>
      <w:lvlJc w:val="left"/>
      <w:pPr>
        <w:tabs>
          <w:tab w:val="num" w:pos="4320"/>
        </w:tabs>
        <w:ind w:left="4320" w:hanging="360"/>
      </w:pPr>
      <w:rPr>
        <w:rFonts w:ascii="Arial" w:hAnsi="Arial" w:hint="default"/>
      </w:rPr>
    </w:lvl>
    <w:lvl w:ilvl="6" w:tplc="D72C722E" w:tentative="1">
      <w:start w:val="1"/>
      <w:numFmt w:val="bullet"/>
      <w:lvlText w:val="•"/>
      <w:lvlJc w:val="left"/>
      <w:pPr>
        <w:tabs>
          <w:tab w:val="num" w:pos="5040"/>
        </w:tabs>
        <w:ind w:left="5040" w:hanging="360"/>
      </w:pPr>
      <w:rPr>
        <w:rFonts w:ascii="Arial" w:hAnsi="Arial" w:hint="default"/>
      </w:rPr>
    </w:lvl>
    <w:lvl w:ilvl="7" w:tplc="BD5E5156" w:tentative="1">
      <w:start w:val="1"/>
      <w:numFmt w:val="bullet"/>
      <w:lvlText w:val="•"/>
      <w:lvlJc w:val="left"/>
      <w:pPr>
        <w:tabs>
          <w:tab w:val="num" w:pos="5760"/>
        </w:tabs>
        <w:ind w:left="5760" w:hanging="360"/>
      </w:pPr>
      <w:rPr>
        <w:rFonts w:ascii="Arial" w:hAnsi="Arial" w:hint="default"/>
      </w:rPr>
    </w:lvl>
    <w:lvl w:ilvl="8" w:tplc="B164EF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380B5B"/>
    <w:multiLevelType w:val="hybridMultilevel"/>
    <w:tmpl w:val="A614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1531A"/>
    <w:multiLevelType w:val="hybridMultilevel"/>
    <w:tmpl w:val="E8D6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7118F"/>
    <w:multiLevelType w:val="hybridMultilevel"/>
    <w:tmpl w:val="9D6E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B60382"/>
    <w:multiLevelType w:val="multilevel"/>
    <w:tmpl w:val="8BC6C6B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155"/>
        </w:tabs>
        <w:ind w:left="2155" w:hanging="1021"/>
      </w:pPr>
      <w:rPr>
        <w:rFonts w:hint="default"/>
      </w:rPr>
    </w:lvl>
    <w:lvl w:ilvl="3">
      <w:start w:val="1"/>
      <w:numFmt w:val="decimal"/>
      <w:pStyle w:val="ListNumber4"/>
      <w:lvlText w:val="%1.%2.%3.%4."/>
      <w:lvlJc w:val="left"/>
      <w:pPr>
        <w:tabs>
          <w:tab w:val="num" w:pos="3515"/>
        </w:tabs>
        <w:ind w:left="3515" w:hanging="1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E2113D6"/>
    <w:multiLevelType w:val="hybridMultilevel"/>
    <w:tmpl w:val="3AC89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9" w15:restartNumberingAfterBreak="0">
    <w:nsid w:val="5D9E42EF"/>
    <w:multiLevelType w:val="hybridMultilevel"/>
    <w:tmpl w:val="1878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DB5E6E"/>
    <w:multiLevelType w:val="multilevel"/>
    <w:tmpl w:val="FAE6F968"/>
    <w:numStyleLink w:val="GTListBullet"/>
  </w:abstractNum>
  <w:abstractNum w:abstractNumId="21"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2" w15:restartNumberingAfterBreak="0">
    <w:nsid w:val="64BB397A"/>
    <w:multiLevelType w:val="hybridMultilevel"/>
    <w:tmpl w:val="99361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465381"/>
    <w:multiLevelType w:val="hybridMultilevel"/>
    <w:tmpl w:val="8F9C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924C95"/>
    <w:multiLevelType w:val="multilevel"/>
    <w:tmpl w:val="0D561ACA"/>
    <w:numStyleLink w:val="GTNumberedHeadings"/>
  </w:abstractNum>
  <w:num w:numId="1">
    <w:abstractNumId w:val="16"/>
  </w:num>
  <w:num w:numId="2">
    <w:abstractNumId w:val="4"/>
  </w:num>
  <w:num w:numId="3">
    <w:abstractNumId w:val="6"/>
  </w:num>
  <w:num w:numId="4">
    <w:abstractNumId w:val="10"/>
  </w:num>
  <w:num w:numId="5">
    <w:abstractNumId w:val="24"/>
  </w:num>
  <w:num w:numId="6">
    <w:abstractNumId w:val="4"/>
  </w:num>
  <w:num w:numId="7">
    <w:abstractNumId w:val="2"/>
  </w:num>
  <w:num w:numId="8">
    <w:abstractNumId w:val="1"/>
  </w:num>
  <w:num w:numId="9">
    <w:abstractNumId w:val="0"/>
  </w:num>
  <w:num w:numId="10">
    <w:abstractNumId w:val="21"/>
  </w:num>
  <w:num w:numId="11">
    <w:abstractNumId w:val="18"/>
  </w:num>
  <w:num w:numId="12">
    <w:abstractNumId w:val="3"/>
  </w:num>
  <w:num w:numId="13">
    <w:abstractNumId w:val="8"/>
  </w:num>
  <w:num w:numId="14">
    <w:abstractNumId w:val="7"/>
  </w:num>
  <w:num w:numId="15">
    <w:abstractNumId w:val="8"/>
  </w:num>
  <w:num w:numId="16">
    <w:abstractNumId w:val="20"/>
  </w:num>
  <w:num w:numId="17">
    <w:abstractNumId w:val="11"/>
  </w:num>
  <w:num w:numId="18">
    <w:abstractNumId w:val="5"/>
  </w:num>
  <w:num w:numId="19">
    <w:abstractNumId w:val="19"/>
  </w:num>
  <w:num w:numId="20">
    <w:abstractNumId w:val="23"/>
  </w:num>
  <w:num w:numId="21">
    <w:abstractNumId w:val="15"/>
  </w:num>
  <w:num w:numId="22">
    <w:abstractNumId w:val="14"/>
  </w:num>
  <w:num w:numId="23">
    <w:abstractNumId w:val="17"/>
  </w:num>
  <w:num w:numId="24">
    <w:abstractNumId w:val="12"/>
  </w:num>
  <w:num w:numId="25">
    <w:abstractNumId w:val="13"/>
  </w:num>
  <w:num w:numId="26">
    <w:abstractNumId w:val="22"/>
  </w:num>
  <w:num w:numId="27">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C9A"/>
    <w:rsid w:val="00002295"/>
    <w:rsid w:val="000031BB"/>
    <w:rsid w:val="00005D59"/>
    <w:rsid w:val="0002223E"/>
    <w:rsid w:val="00022C2E"/>
    <w:rsid w:val="00026104"/>
    <w:rsid w:val="00027F90"/>
    <w:rsid w:val="000346D6"/>
    <w:rsid w:val="00045D9A"/>
    <w:rsid w:val="00054C7E"/>
    <w:rsid w:val="0005655A"/>
    <w:rsid w:val="0005769B"/>
    <w:rsid w:val="0005779C"/>
    <w:rsid w:val="00074DB1"/>
    <w:rsid w:val="0008172C"/>
    <w:rsid w:val="0008406D"/>
    <w:rsid w:val="00086F7C"/>
    <w:rsid w:val="000A4694"/>
    <w:rsid w:val="000B3572"/>
    <w:rsid w:val="000B435B"/>
    <w:rsid w:val="000B6C99"/>
    <w:rsid w:val="000C63A1"/>
    <w:rsid w:val="000D13A7"/>
    <w:rsid w:val="000E2F66"/>
    <w:rsid w:val="000E5928"/>
    <w:rsid w:val="000F506B"/>
    <w:rsid w:val="00106EE1"/>
    <w:rsid w:val="00112790"/>
    <w:rsid w:val="001313CA"/>
    <w:rsid w:val="00134519"/>
    <w:rsid w:val="00136EF4"/>
    <w:rsid w:val="00137FF3"/>
    <w:rsid w:val="00150B23"/>
    <w:rsid w:val="00167945"/>
    <w:rsid w:val="001809A4"/>
    <w:rsid w:val="00195B2E"/>
    <w:rsid w:val="001B1472"/>
    <w:rsid w:val="001B1EF1"/>
    <w:rsid w:val="001B7549"/>
    <w:rsid w:val="001C386E"/>
    <w:rsid w:val="001E11F1"/>
    <w:rsid w:val="001E595C"/>
    <w:rsid w:val="001F0C43"/>
    <w:rsid w:val="001F262B"/>
    <w:rsid w:val="00203BB5"/>
    <w:rsid w:val="00206126"/>
    <w:rsid w:val="00210F1C"/>
    <w:rsid w:val="00212446"/>
    <w:rsid w:val="00214E4A"/>
    <w:rsid w:val="002165F2"/>
    <w:rsid w:val="00236595"/>
    <w:rsid w:val="00244522"/>
    <w:rsid w:val="002646AA"/>
    <w:rsid w:val="0026646A"/>
    <w:rsid w:val="00267B04"/>
    <w:rsid w:val="002725E8"/>
    <w:rsid w:val="00276BDC"/>
    <w:rsid w:val="0029000C"/>
    <w:rsid w:val="00290477"/>
    <w:rsid w:val="00292A5A"/>
    <w:rsid w:val="00295FE0"/>
    <w:rsid w:val="002A2601"/>
    <w:rsid w:val="002A2695"/>
    <w:rsid w:val="002A37AC"/>
    <w:rsid w:val="002B196D"/>
    <w:rsid w:val="002F1341"/>
    <w:rsid w:val="002F5A0A"/>
    <w:rsid w:val="002F6327"/>
    <w:rsid w:val="003043AD"/>
    <w:rsid w:val="0030717D"/>
    <w:rsid w:val="00312261"/>
    <w:rsid w:val="003139E2"/>
    <w:rsid w:val="00315BDB"/>
    <w:rsid w:val="0031665C"/>
    <w:rsid w:val="0031708B"/>
    <w:rsid w:val="00321756"/>
    <w:rsid w:val="0032736A"/>
    <w:rsid w:val="003462C9"/>
    <w:rsid w:val="0035272B"/>
    <w:rsid w:val="003527EE"/>
    <w:rsid w:val="00361302"/>
    <w:rsid w:val="003618E0"/>
    <w:rsid w:val="003654F8"/>
    <w:rsid w:val="0037039B"/>
    <w:rsid w:val="00370AD1"/>
    <w:rsid w:val="0037395D"/>
    <w:rsid w:val="00380F24"/>
    <w:rsid w:val="00383F97"/>
    <w:rsid w:val="0039043F"/>
    <w:rsid w:val="00395D53"/>
    <w:rsid w:val="003A1AD2"/>
    <w:rsid w:val="003A32E5"/>
    <w:rsid w:val="003A4B15"/>
    <w:rsid w:val="003B520D"/>
    <w:rsid w:val="003C3CBF"/>
    <w:rsid w:val="003D3646"/>
    <w:rsid w:val="003F100A"/>
    <w:rsid w:val="003F2033"/>
    <w:rsid w:val="003F2D11"/>
    <w:rsid w:val="003F394A"/>
    <w:rsid w:val="00402D1C"/>
    <w:rsid w:val="00425BC6"/>
    <w:rsid w:val="004416B1"/>
    <w:rsid w:val="004442AD"/>
    <w:rsid w:val="004457C6"/>
    <w:rsid w:val="00471DC4"/>
    <w:rsid w:val="00473789"/>
    <w:rsid w:val="004800A3"/>
    <w:rsid w:val="00490EEE"/>
    <w:rsid w:val="004A6528"/>
    <w:rsid w:val="004B0F63"/>
    <w:rsid w:val="004B4005"/>
    <w:rsid w:val="004B79D6"/>
    <w:rsid w:val="004C001A"/>
    <w:rsid w:val="004C05F3"/>
    <w:rsid w:val="004C7D8F"/>
    <w:rsid w:val="004D03EB"/>
    <w:rsid w:val="004E2781"/>
    <w:rsid w:val="004E657E"/>
    <w:rsid w:val="00503B8A"/>
    <w:rsid w:val="00507405"/>
    <w:rsid w:val="00512203"/>
    <w:rsid w:val="005122B7"/>
    <w:rsid w:val="00512A9E"/>
    <w:rsid w:val="00515951"/>
    <w:rsid w:val="0051619B"/>
    <w:rsid w:val="00553055"/>
    <w:rsid w:val="00555BBD"/>
    <w:rsid w:val="00556925"/>
    <w:rsid w:val="00562B89"/>
    <w:rsid w:val="005638A6"/>
    <w:rsid w:val="00563A91"/>
    <w:rsid w:val="005711F1"/>
    <w:rsid w:val="00583A0E"/>
    <w:rsid w:val="00587140"/>
    <w:rsid w:val="00590F0C"/>
    <w:rsid w:val="00592321"/>
    <w:rsid w:val="005925AD"/>
    <w:rsid w:val="005A2CDA"/>
    <w:rsid w:val="005A6E36"/>
    <w:rsid w:val="005A6E9D"/>
    <w:rsid w:val="005D58D4"/>
    <w:rsid w:val="005E622D"/>
    <w:rsid w:val="005F377A"/>
    <w:rsid w:val="00601397"/>
    <w:rsid w:val="006201BF"/>
    <w:rsid w:val="00620C8F"/>
    <w:rsid w:val="00640DD3"/>
    <w:rsid w:val="00670F0B"/>
    <w:rsid w:val="00671044"/>
    <w:rsid w:val="006715E7"/>
    <w:rsid w:val="0067487E"/>
    <w:rsid w:val="00674AE5"/>
    <w:rsid w:val="00675F49"/>
    <w:rsid w:val="006B207F"/>
    <w:rsid w:val="006C59CC"/>
    <w:rsid w:val="006D4E02"/>
    <w:rsid w:val="006E1D13"/>
    <w:rsid w:val="006E2A8A"/>
    <w:rsid w:val="00701554"/>
    <w:rsid w:val="00711063"/>
    <w:rsid w:val="007116B1"/>
    <w:rsid w:val="00713344"/>
    <w:rsid w:val="00715069"/>
    <w:rsid w:val="007205A6"/>
    <w:rsid w:val="00741087"/>
    <w:rsid w:val="007432B5"/>
    <w:rsid w:val="007459C5"/>
    <w:rsid w:val="007477BA"/>
    <w:rsid w:val="0075680C"/>
    <w:rsid w:val="00762CBB"/>
    <w:rsid w:val="00762F6F"/>
    <w:rsid w:val="00765EA7"/>
    <w:rsid w:val="00774D59"/>
    <w:rsid w:val="007757FE"/>
    <w:rsid w:val="00781660"/>
    <w:rsid w:val="00792B25"/>
    <w:rsid w:val="007A199D"/>
    <w:rsid w:val="007A7EC1"/>
    <w:rsid w:val="007B2FB3"/>
    <w:rsid w:val="007D650A"/>
    <w:rsid w:val="007E2D37"/>
    <w:rsid w:val="007E5346"/>
    <w:rsid w:val="007F2D94"/>
    <w:rsid w:val="007F72F4"/>
    <w:rsid w:val="00823A44"/>
    <w:rsid w:val="0084423B"/>
    <w:rsid w:val="00846F4B"/>
    <w:rsid w:val="00850478"/>
    <w:rsid w:val="008607CB"/>
    <w:rsid w:val="00863307"/>
    <w:rsid w:val="00863B6C"/>
    <w:rsid w:val="0086421E"/>
    <w:rsid w:val="00864922"/>
    <w:rsid w:val="00865499"/>
    <w:rsid w:val="00885980"/>
    <w:rsid w:val="00887879"/>
    <w:rsid w:val="0089504E"/>
    <w:rsid w:val="008A2D45"/>
    <w:rsid w:val="008C225F"/>
    <w:rsid w:val="008E0A87"/>
    <w:rsid w:val="008E4BF5"/>
    <w:rsid w:val="008F0116"/>
    <w:rsid w:val="008F0409"/>
    <w:rsid w:val="008F1588"/>
    <w:rsid w:val="008F37EE"/>
    <w:rsid w:val="008F795A"/>
    <w:rsid w:val="00900E55"/>
    <w:rsid w:val="00916FC1"/>
    <w:rsid w:val="00927AD5"/>
    <w:rsid w:val="009473EF"/>
    <w:rsid w:val="00947BEE"/>
    <w:rsid w:val="00954044"/>
    <w:rsid w:val="009720AE"/>
    <w:rsid w:val="00977829"/>
    <w:rsid w:val="009801E9"/>
    <w:rsid w:val="00984EF3"/>
    <w:rsid w:val="00986B7F"/>
    <w:rsid w:val="0099243E"/>
    <w:rsid w:val="00992AA2"/>
    <w:rsid w:val="009B5354"/>
    <w:rsid w:val="009B7E05"/>
    <w:rsid w:val="009B7E28"/>
    <w:rsid w:val="009C0EB7"/>
    <w:rsid w:val="009C1147"/>
    <w:rsid w:val="009D46B3"/>
    <w:rsid w:val="00A01521"/>
    <w:rsid w:val="00A03C47"/>
    <w:rsid w:val="00A10D18"/>
    <w:rsid w:val="00A20379"/>
    <w:rsid w:val="00A251BF"/>
    <w:rsid w:val="00A41DC1"/>
    <w:rsid w:val="00A51C4E"/>
    <w:rsid w:val="00A75013"/>
    <w:rsid w:val="00A76F33"/>
    <w:rsid w:val="00A94F41"/>
    <w:rsid w:val="00AB33D4"/>
    <w:rsid w:val="00AC09BB"/>
    <w:rsid w:val="00AC1F88"/>
    <w:rsid w:val="00AC242D"/>
    <w:rsid w:val="00AC4811"/>
    <w:rsid w:val="00AD0850"/>
    <w:rsid w:val="00AE2615"/>
    <w:rsid w:val="00AE5130"/>
    <w:rsid w:val="00AF1300"/>
    <w:rsid w:val="00AF2057"/>
    <w:rsid w:val="00B023F1"/>
    <w:rsid w:val="00B07928"/>
    <w:rsid w:val="00B12727"/>
    <w:rsid w:val="00B12D6C"/>
    <w:rsid w:val="00B138DA"/>
    <w:rsid w:val="00B161BC"/>
    <w:rsid w:val="00B31A3A"/>
    <w:rsid w:val="00B3701E"/>
    <w:rsid w:val="00B4058D"/>
    <w:rsid w:val="00B55F56"/>
    <w:rsid w:val="00B7271F"/>
    <w:rsid w:val="00B95968"/>
    <w:rsid w:val="00BA152A"/>
    <w:rsid w:val="00BA39F5"/>
    <w:rsid w:val="00BA74BC"/>
    <w:rsid w:val="00BB4560"/>
    <w:rsid w:val="00BE18C0"/>
    <w:rsid w:val="00C0485E"/>
    <w:rsid w:val="00C11D24"/>
    <w:rsid w:val="00C27EE9"/>
    <w:rsid w:val="00C34002"/>
    <w:rsid w:val="00C42DA2"/>
    <w:rsid w:val="00C5094A"/>
    <w:rsid w:val="00C52ACC"/>
    <w:rsid w:val="00C53EC0"/>
    <w:rsid w:val="00C559C5"/>
    <w:rsid w:val="00C705A0"/>
    <w:rsid w:val="00C73D72"/>
    <w:rsid w:val="00C7706F"/>
    <w:rsid w:val="00C81236"/>
    <w:rsid w:val="00C812EA"/>
    <w:rsid w:val="00C815F8"/>
    <w:rsid w:val="00C87A2B"/>
    <w:rsid w:val="00C87AC6"/>
    <w:rsid w:val="00C93AE5"/>
    <w:rsid w:val="00CB710B"/>
    <w:rsid w:val="00CC6099"/>
    <w:rsid w:val="00CD15A9"/>
    <w:rsid w:val="00CE5817"/>
    <w:rsid w:val="00CE6E7E"/>
    <w:rsid w:val="00CF1BFC"/>
    <w:rsid w:val="00CF2415"/>
    <w:rsid w:val="00CF5F5B"/>
    <w:rsid w:val="00D01959"/>
    <w:rsid w:val="00D01D4D"/>
    <w:rsid w:val="00D14DC9"/>
    <w:rsid w:val="00D14FF2"/>
    <w:rsid w:val="00D159A9"/>
    <w:rsid w:val="00D15C10"/>
    <w:rsid w:val="00D41848"/>
    <w:rsid w:val="00D51BF6"/>
    <w:rsid w:val="00D614C6"/>
    <w:rsid w:val="00D714CB"/>
    <w:rsid w:val="00D92A3C"/>
    <w:rsid w:val="00DA253F"/>
    <w:rsid w:val="00DA65F3"/>
    <w:rsid w:val="00DD1CA0"/>
    <w:rsid w:val="00DE0D2F"/>
    <w:rsid w:val="00DF7338"/>
    <w:rsid w:val="00E16CEE"/>
    <w:rsid w:val="00E22C9A"/>
    <w:rsid w:val="00E34B66"/>
    <w:rsid w:val="00E37517"/>
    <w:rsid w:val="00E50F3A"/>
    <w:rsid w:val="00E5690F"/>
    <w:rsid w:val="00E6256F"/>
    <w:rsid w:val="00E6516F"/>
    <w:rsid w:val="00E7267E"/>
    <w:rsid w:val="00E903C5"/>
    <w:rsid w:val="00E92AC9"/>
    <w:rsid w:val="00E953F2"/>
    <w:rsid w:val="00E96D39"/>
    <w:rsid w:val="00EA211C"/>
    <w:rsid w:val="00EB3A96"/>
    <w:rsid w:val="00EC26F9"/>
    <w:rsid w:val="00ED5B94"/>
    <w:rsid w:val="00ED5E1C"/>
    <w:rsid w:val="00EE3611"/>
    <w:rsid w:val="00EF352F"/>
    <w:rsid w:val="00EF74B0"/>
    <w:rsid w:val="00F1145D"/>
    <w:rsid w:val="00F139D9"/>
    <w:rsid w:val="00F24678"/>
    <w:rsid w:val="00F27CFC"/>
    <w:rsid w:val="00F4128E"/>
    <w:rsid w:val="00F46F29"/>
    <w:rsid w:val="00F478C7"/>
    <w:rsid w:val="00F66446"/>
    <w:rsid w:val="00F750E4"/>
    <w:rsid w:val="00F7761F"/>
    <w:rsid w:val="00F828F7"/>
    <w:rsid w:val="00F9795C"/>
    <w:rsid w:val="00FA0498"/>
    <w:rsid w:val="00FA65B9"/>
    <w:rsid w:val="00FC3DF0"/>
    <w:rsid w:val="00FD55AB"/>
    <w:rsid w:val="00FE06EF"/>
    <w:rsid w:val="00FE14BC"/>
    <w:rsid w:val="00FE1E7D"/>
    <w:rsid w:val="00FE4D36"/>
    <w:rsid w:val="00FF183B"/>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40D6107"/>
  <w15:docId w15:val="{838D5F01-D194-49DB-9CF1-54FA1BCF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5" w:semiHidden="1"/>
    <w:lsdException w:name="Message Header" w:semiHidden="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C9A"/>
    <w:pPr>
      <w:spacing w:after="284"/>
    </w:pPr>
    <w:rPr>
      <w:rFonts w:ascii="Garamond" w:hAnsi="Garamond"/>
      <w:sz w:val="22"/>
      <w:szCs w:val="24"/>
      <w:lang w:val="en-GB"/>
    </w:rPr>
  </w:style>
  <w:style w:type="paragraph" w:styleId="Heading1">
    <w:name w:val="heading 1"/>
    <w:basedOn w:val="Normal"/>
    <w:next w:val="BodyText"/>
    <w:link w:val="Heading1Char"/>
    <w:qFormat/>
    <w:rsid w:val="0029000C"/>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qFormat/>
    <w:rsid w:val="0029000C"/>
    <w:pPr>
      <w:spacing w:line="320" w:lineRule="exact"/>
      <w:outlineLvl w:val="1"/>
    </w:pPr>
    <w:rPr>
      <w:bCs w:val="0"/>
      <w:sz w:val="26"/>
      <w:szCs w:val="19"/>
    </w:rPr>
  </w:style>
  <w:style w:type="paragraph" w:styleId="Heading3">
    <w:name w:val="heading 3"/>
    <w:basedOn w:val="Heading2"/>
    <w:next w:val="BodyText"/>
    <w:link w:val="Heading3Char"/>
    <w:qFormat/>
    <w:rsid w:val="0029000C"/>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qFormat/>
    <w:rsid w:val="0029000C"/>
    <w:pPr>
      <w:spacing w:before="0" w:after="0"/>
      <w:outlineLvl w:val="3"/>
    </w:pPr>
    <w:rPr>
      <w:b w:val="0"/>
      <w:bCs w:val="0"/>
    </w:rPr>
  </w:style>
  <w:style w:type="paragraph" w:styleId="Heading5">
    <w:name w:val="heading 5"/>
    <w:basedOn w:val="Normal"/>
    <w:next w:val="Normal"/>
    <w:semiHidden/>
    <w:qFormat/>
    <w:rsid w:val="00027F90"/>
    <w:pPr>
      <w:numPr>
        <w:ilvl w:val="4"/>
        <w:numId w:val="4"/>
      </w:numPr>
      <w:spacing w:before="240"/>
      <w:outlineLvl w:val="4"/>
    </w:pPr>
    <w:rPr>
      <w:b/>
      <w:bCs/>
      <w:i/>
      <w:iCs/>
      <w:sz w:val="24"/>
      <w:szCs w:val="26"/>
    </w:rPr>
  </w:style>
  <w:style w:type="paragraph" w:styleId="Heading6">
    <w:name w:val="heading 6"/>
    <w:basedOn w:val="Normal"/>
    <w:next w:val="Normal"/>
    <w:semiHidden/>
    <w:qFormat/>
    <w:rsid w:val="00027F90"/>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semiHidden/>
    <w:qFormat/>
    <w:rsid w:val="00027F90"/>
    <w:pPr>
      <w:numPr>
        <w:ilvl w:val="6"/>
        <w:numId w:val="4"/>
      </w:numPr>
      <w:spacing w:before="240" w:after="60"/>
      <w:outlineLvl w:val="6"/>
    </w:pPr>
    <w:rPr>
      <w:rFonts w:ascii="Times New Roman" w:hAnsi="Times New Roman"/>
      <w:sz w:val="24"/>
    </w:rPr>
  </w:style>
  <w:style w:type="paragraph" w:styleId="Heading8">
    <w:name w:val="heading 8"/>
    <w:basedOn w:val="Normal"/>
    <w:next w:val="Normal"/>
    <w:semiHidden/>
    <w:qFormat/>
    <w:rsid w:val="00027F90"/>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semiHidden/>
    <w:qFormat/>
    <w:rsid w:val="00027F90"/>
    <w:pPr>
      <w:numPr>
        <w:ilvl w:val="8"/>
        <w:numId w:val="4"/>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27F90"/>
  </w:style>
  <w:style w:type="paragraph" w:styleId="ListBullet">
    <w:name w:val="List Bullet"/>
    <w:basedOn w:val="Normal"/>
    <w:link w:val="ListBulletChar"/>
    <w:uiPriority w:val="1"/>
    <w:qFormat/>
    <w:rsid w:val="007A199D"/>
    <w:pPr>
      <w:numPr>
        <w:numId w:val="16"/>
      </w:numPr>
    </w:pPr>
  </w:style>
  <w:style w:type="paragraph" w:styleId="ListNumber">
    <w:name w:val="List Number"/>
    <w:basedOn w:val="Normal"/>
    <w:uiPriority w:val="1"/>
    <w:qFormat/>
    <w:rsid w:val="007A199D"/>
    <w:pPr>
      <w:numPr>
        <w:numId w:val="17"/>
      </w:numPr>
    </w:pPr>
  </w:style>
  <w:style w:type="paragraph" w:styleId="BodyText2">
    <w:name w:val="Body Text 2"/>
    <w:basedOn w:val="BodyText"/>
    <w:semiHidden/>
    <w:pPr>
      <w:ind w:left="567"/>
    </w:pPr>
  </w:style>
  <w:style w:type="paragraph" w:styleId="BodyText3">
    <w:name w:val="Body Text 3"/>
    <w:basedOn w:val="BodyText"/>
    <w:semiHidden/>
    <w:pPr>
      <w:ind w:left="1134"/>
    </w:pPr>
    <w:rPr>
      <w:szCs w:val="16"/>
    </w:rPr>
  </w:style>
  <w:style w:type="paragraph" w:styleId="ListBullet2">
    <w:name w:val="List Bullet 2"/>
    <w:basedOn w:val="Normal"/>
    <w:uiPriority w:val="1"/>
    <w:qFormat/>
    <w:rsid w:val="007A199D"/>
    <w:pPr>
      <w:numPr>
        <w:ilvl w:val="1"/>
        <w:numId w:val="16"/>
      </w:numPr>
    </w:pPr>
  </w:style>
  <w:style w:type="paragraph" w:styleId="ListBullet3">
    <w:name w:val="List Bullet 3"/>
    <w:basedOn w:val="Normal"/>
    <w:uiPriority w:val="1"/>
    <w:qFormat/>
    <w:rsid w:val="007A199D"/>
    <w:pPr>
      <w:numPr>
        <w:ilvl w:val="2"/>
        <w:numId w:val="16"/>
      </w:numPr>
      <w:contextualSpacing/>
    </w:pPr>
  </w:style>
  <w:style w:type="paragraph" w:styleId="ListNumber2">
    <w:name w:val="List Number 2"/>
    <w:basedOn w:val="Normal"/>
    <w:uiPriority w:val="1"/>
    <w:qFormat/>
    <w:rsid w:val="007A199D"/>
    <w:pPr>
      <w:numPr>
        <w:ilvl w:val="1"/>
        <w:numId w:val="17"/>
      </w:numPr>
    </w:pPr>
  </w:style>
  <w:style w:type="paragraph" w:styleId="ListNumber3">
    <w:name w:val="List Number 3"/>
    <w:basedOn w:val="Normal"/>
    <w:uiPriority w:val="1"/>
    <w:qFormat/>
    <w:rsid w:val="007A199D"/>
    <w:pPr>
      <w:numPr>
        <w:ilvl w:val="2"/>
        <w:numId w:val="17"/>
      </w:numPr>
    </w:pPr>
  </w:style>
  <w:style w:type="paragraph" w:styleId="ListNumber4">
    <w:name w:val="List Number 4"/>
    <w:basedOn w:val="BodyText"/>
    <w:pPr>
      <w:numPr>
        <w:ilvl w:val="3"/>
        <w:numId w:val="1"/>
      </w:numPr>
      <w:spacing w:before="110"/>
    </w:pPr>
  </w:style>
  <w:style w:type="paragraph" w:styleId="ListContinue">
    <w:name w:val="List Continue"/>
    <w:basedOn w:val="BodyText"/>
    <w:semiHidden/>
    <w:pPr>
      <w:spacing w:before="110"/>
      <w:ind w:left="454"/>
    </w:pPr>
  </w:style>
  <w:style w:type="paragraph" w:styleId="ListContinue2">
    <w:name w:val="List Continue 2"/>
    <w:basedOn w:val="BodyText"/>
    <w:semiHidden/>
    <w:pPr>
      <w:spacing w:before="110"/>
      <w:ind w:left="1134"/>
    </w:pPr>
  </w:style>
  <w:style w:type="paragraph" w:styleId="ListContinue3">
    <w:name w:val="List Continue 3"/>
    <w:basedOn w:val="BodyText"/>
    <w:semiHidden/>
    <w:pPr>
      <w:spacing w:before="110"/>
      <w:ind w:left="2155"/>
    </w:pPr>
  </w:style>
  <w:style w:type="paragraph" w:styleId="ListContinue4">
    <w:name w:val="List Continue 4"/>
    <w:basedOn w:val="BodyText"/>
    <w:semiHidden/>
    <w:pPr>
      <w:spacing w:before="110"/>
      <w:ind w:left="3515"/>
    </w:pPr>
  </w:style>
  <w:style w:type="paragraph" w:styleId="Header">
    <w:name w:val="header"/>
    <w:link w:val="HeaderChar"/>
    <w:semiHidden/>
    <w:rsid w:val="00027F90"/>
    <w:pPr>
      <w:tabs>
        <w:tab w:val="right" w:pos="8562"/>
      </w:tabs>
    </w:pPr>
    <w:rPr>
      <w:rFonts w:asciiTheme="minorHAnsi" w:hAnsiTheme="minorHAnsi" w:cs="Arial"/>
      <w:b/>
      <w:color w:val="747678" w:themeColor="background2"/>
      <w:sz w:val="16"/>
      <w:lang w:val="en-GB"/>
    </w:rPr>
  </w:style>
  <w:style w:type="paragraph" w:styleId="Footer">
    <w:name w:val="footer"/>
    <w:uiPriority w:val="9"/>
    <w:semiHidden/>
    <w:rsid w:val="00DA65F3"/>
    <w:pPr>
      <w:tabs>
        <w:tab w:val="right" w:pos="8636"/>
      </w:tabs>
      <w:jc w:val="right"/>
    </w:pPr>
    <w:rPr>
      <w:rFonts w:asciiTheme="minorHAnsi" w:hAnsiTheme="minorHAnsi" w:cstheme="minorHAnsi"/>
      <w:color w:val="747678" w:themeColor="background2"/>
      <w:sz w:val="12"/>
      <w:szCs w:val="16"/>
      <w:lang w:val="en-GB"/>
    </w:rPr>
  </w:style>
  <w:style w:type="paragraph" w:styleId="Title">
    <w:name w:val="Title"/>
    <w:basedOn w:val="Normal"/>
    <w:next w:val="BodyText"/>
    <w:uiPriority w:val="1"/>
    <w:qFormat/>
    <w:rsid w:val="00027F90"/>
    <w:pPr>
      <w:spacing w:after="360" w:line="800" w:lineRule="exact"/>
      <w:outlineLvl w:val="0"/>
    </w:pPr>
    <w:rPr>
      <w:rFonts w:asciiTheme="majorHAnsi" w:hAnsiTheme="majorHAnsi" w:cstheme="majorHAnsi"/>
      <w:b/>
      <w:bCs/>
      <w:color w:val="4F2D7F" w:themeColor="accent1"/>
      <w:kern w:val="28"/>
      <w:sz w:val="72"/>
      <w:szCs w:val="32"/>
    </w:rPr>
  </w:style>
  <w:style w:type="paragraph" w:customStyle="1" w:styleId="AppendicesTitle">
    <w:name w:val="Appendices Title"/>
    <w:basedOn w:val="Heading2"/>
    <w:next w:val="Normal"/>
    <w:uiPriority w:val="9"/>
    <w:semiHidden/>
    <w:rsid w:val="00027F90"/>
    <w:rPr>
      <w:color w:val="auto"/>
    </w:rPr>
  </w:style>
  <w:style w:type="paragraph" w:customStyle="1" w:styleId="AppendixTitle">
    <w:name w:val="Appendix Title"/>
    <w:basedOn w:val="Normal"/>
    <w:next w:val="BodyText"/>
    <w:rsid w:val="007A199D"/>
    <w:pPr>
      <w:pageBreakBefore/>
      <w:framePr w:w="9072" w:wrap="around" w:vAnchor="page" w:hAnchor="text" w:y="3403" w:anchorLock="1"/>
      <w:spacing w:line="800" w:lineRule="exact"/>
    </w:pPr>
    <w:rPr>
      <w:rFonts w:asciiTheme="majorHAnsi" w:hAnsiTheme="majorHAnsi" w:cstheme="majorHAnsi"/>
      <w:bCs/>
      <w:color w:val="4F2D7F" w:themeColor="accent1"/>
      <w:kern w:val="28"/>
      <w:sz w:val="72"/>
      <w:szCs w:val="32"/>
    </w:rPr>
  </w:style>
  <w:style w:type="paragraph" w:customStyle="1" w:styleId="ChapterTitle">
    <w:name w:val="Chapter Title"/>
    <w:basedOn w:val="Subtitle"/>
    <w:uiPriority w:val="9"/>
    <w:semiHidden/>
    <w:rsid w:val="00027F90"/>
    <w:pPr>
      <w:pBdr>
        <w:bottom w:val="single" w:sz="4" w:space="5" w:color="auto"/>
      </w:pBdr>
      <w:spacing w:after="720" w:line="240" w:lineRule="atLeast"/>
    </w:pPr>
    <w:rPr>
      <w:sz w:val="18"/>
    </w:rPr>
  </w:style>
  <w:style w:type="paragraph" w:styleId="Subtitle">
    <w:name w:val="Subtitle"/>
    <w:link w:val="SubtitleChar"/>
    <w:uiPriority w:val="9"/>
    <w:rsid w:val="00137FF3"/>
    <w:pPr>
      <w:spacing w:after="840" w:line="280" w:lineRule="atLeast"/>
      <w:outlineLvl w:val="1"/>
    </w:pPr>
    <w:rPr>
      <w:rFonts w:asciiTheme="majorHAnsi" w:hAnsiTheme="majorHAnsi" w:cs="Arial"/>
      <w:bCs/>
      <w:color w:val="000000" w:themeColor="text1"/>
      <w:kern w:val="28"/>
      <w:sz w:val="36"/>
      <w:szCs w:val="24"/>
      <w:lang w:val="en-GB"/>
    </w:rPr>
  </w:style>
  <w:style w:type="paragraph" w:customStyle="1" w:styleId="ContactDetails">
    <w:name w:val="Contact Details"/>
    <w:uiPriority w:val="9"/>
    <w:unhideWhenUsed/>
    <w:rsid w:val="00027F90"/>
    <w:rPr>
      <w:rFonts w:asciiTheme="minorHAnsi" w:hAnsiTheme="minorHAnsi" w:cs="Arial"/>
      <w:sz w:val="16"/>
      <w:lang w:val="en-GB"/>
    </w:rPr>
  </w:style>
  <w:style w:type="paragraph" w:customStyle="1" w:styleId="ContactDetailsTitle">
    <w:name w:val="Contact Details Title"/>
    <w:basedOn w:val="ContactDetails"/>
    <w:next w:val="ContactDetails"/>
    <w:uiPriority w:val="9"/>
    <w:unhideWhenUsed/>
    <w:rsid w:val="00027F90"/>
    <w:rPr>
      <w:b/>
    </w:rPr>
  </w:style>
  <w:style w:type="paragraph" w:customStyle="1" w:styleId="Contents">
    <w:name w:val="Contents"/>
    <w:next w:val="Normal"/>
    <w:uiPriority w:val="9"/>
    <w:unhideWhenUsed/>
    <w:rsid w:val="00027F90"/>
    <w:pPr>
      <w:framePr w:w="8629"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Copyright">
    <w:name w:val="Copyright"/>
    <w:semiHidden/>
    <w:rsid w:val="00027F90"/>
    <w:pPr>
      <w:framePr w:hSpace="181" w:wrap="around" w:hAnchor="margin" w:yAlign="bottom"/>
      <w:spacing w:after="80"/>
    </w:pPr>
    <w:rPr>
      <w:rFonts w:ascii="Arial Narrow" w:hAnsi="Arial Narrow" w:cs="Arial"/>
      <w:color w:val="747678" w:themeColor="background2"/>
      <w:sz w:val="12"/>
      <w:lang w:val="en-GB"/>
    </w:rPr>
  </w:style>
  <w:style w:type="paragraph" w:customStyle="1" w:styleId="LandscapeHeader">
    <w:name w:val="Landscape Header"/>
    <w:basedOn w:val="Header"/>
    <w:semiHidden/>
    <w:rsid w:val="00027F90"/>
    <w:pPr>
      <w:tabs>
        <w:tab w:val="clear" w:pos="8562"/>
        <w:tab w:val="right" w:pos="13438"/>
      </w:tabs>
    </w:pPr>
  </w:style>
  <w:style w:type="paragraph" w:styleId="MacroText">
    <w:name w:val="macro"/>
    <w:semiHidden/>
    <w:rsid w:val="00027F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customStyle="1" w:styleId="MarginNotes">
    <w:name w:val="Margin Notes"/>
    <w:semiHidden/>
    <w:rsid w:val="00027F90"/>
    <w:rPr>
      <w:rFonts w:asciiTheme="minorHAnsi" w:hAnsiTheme="minorHAnsi" w:cs="Arial"/>
      <w:sz w:val="16"/>
      <w:lang w:val="en-GB"/>
    </w:rPr>
  </w:style>
  <w:style w:type="paragraph" w:customStyle="1" w:styleId="MarginNotesHeading">
    <w:name w:val="Margin Notes Heading"/>
    <w:basedOn w:val="MarginNotes"/>
    <w:semiHidden/>
    <w:rsid w:val="00027F90"/>
    <w:rPr>
      <w:b/>
    </w:rPr>
  </w:style>
  <w:style w:type="paragraph" w:customStyle="1" w:styleId="ParagraphBullet">
    <w:name w:val="Paragraph Bullet"/>
    <w:basedOn w:val="Normal"/>
    <w:uiPriority w:val="1"/>
    <w:rsid w:val="00027F90"/>
    <w:pPr>
      <w:numPr>
        <w:numId w:val="6"/>
      </w:numPr>
    </w:pPr>
  </w:style>
  <w:style w:type="paragraph" w:customStyle="1" w:styleId="ParagraphBullet2">
    <w:name w:val="Paragraph Bullet 2"/>
    <w:basedOn w:val="Normal"/>
    <w:uiPriority w:val="1"/>
    <w:rsid w:val="00027F90"/>
    <w:pPr>
      <w:numPr>
        <w:ilvl w:val="1"/>
        <w:numId w:val="6"/>
      </w:numPr>
    </w:pPr>
  </w:style>
  <w:style w:type="paragraph" w:styleId="Quote">
    <w:name w:val="Quote"/>
    <w:basedOn w:val="BodyText"/>
    <w:uiPriority w:val="9"/>
    <w:unhideWhenUsed/>
    <w:rsid w:val="00027F90"/>
    <w:rPr>
      <w:sz w:val="28"/>
    </w:rPr>
  </w:style>
  <w:style w:type="paragraph" w:customStyle="1" w:styleId="ReferenceText">
    <w:name w:val="Reference Text"/>
    <w:uiPriority w:val="9"/>
    <w:unhideWhenUsed/>
    <w:rsid w:val="00027F90"/>
    <w:pPr>
      <w:spacing w:after="120" w:line="240" w:lineRule="atLeast"/>
    </w:pPr>
    <w:rPr>
      <w:rFonts w:asciiTheme="minorHAnsi" w:hAnsiTheme="minorHAnsi" w:cs="Arial"/>
      <w:kern w:val="32"/>
      <w:sz w:val="18"/>
      <w:szCs w:val="24"/>
      <w:lang w:val="en-GB"/>
    </w:rPr>
  </w:style>
  <w:style w:type="paragraph" w:customStyle="1" w:styleId="ReferenceTitle">
    <w:name w:val="Reference Title"/>
    <w:next w:val="ReferenceText"/>
    <w:uiPriority w:val="9"/>
    <w:unhideWhenUsed/>
    <w:rsid w:val="00027F90"/>
    <w:pPr>
      <w:spacing w:after="120" w:line="240" w:lineRule="atLeast"/>
    </w:pPr>
    <w:rPr>
      <w:rFonts w:asciiTheme="minorHAnsi" w:hAnsiTheme="minorHAnsi" w:cs="Arial"/>
      <w:b/>
      <w:kern w:val="32"/>
      <w:sz w:val="18"/>
      <w:szCs w:val="24"/>
      <w:lang w:val="en-GB"/>
    </w:rPr>
  </w:style>
  <w:style w:type="paragraph" w:customStyle="1" w:styleId="SectionTitle">
    <w:name w:val="Section Title"/>
    <w:next w:val="BodyText"/>
    <w:rsid w:val="007A199D"/>
    <w:pPr>
      <w:pageBreakBefore/>
      <w:framePr w:w="9072" w:wrap="around" w:vAnchor="page" w:hAnchor="text" w:y="3403"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29000C"/>
    <w:pPr>
      <w:spacing w:before="60" w:after="60"/>
    </w:pPr>
    <w:rPr>
      <w:rFonts w:asciiTheme="minorHAnsi" w:hAnsiTheme="minorHAnsi" w:cs="Arial"/>
      <w:b/>
      <w:bCs/>
      <w:color w:val="4F2D7F" w:themeColor="accent1"/>
      <w:kern w:val="28"/>
      <w:sz w:val="18"/>
      <w:szCs w:val="32"/>
      <w:lang w:val="en-GB"/>
    </w:rPr>
  </w:style>
  <w:style w:type="paragraph" w:customStyle="1" w:styleId="TableText">
    <w:name w:val="Table Text"/>
    <w:uiPriority w:val="2"/>
    <w:qFormat/>
    <w:rsid w:val="0029000C"/>
    <w:pPr>
      <w:spacing w:before="60" w:after="60"/>
    </w:pPr>
    <w:rPr>
      <w:rFonts w:asciiTheme="minorHAnsi" w:hAnsiTheme="minorHAnsi" w:cs="Arial"/>
      <w:sz w:val="18"/>
      <w:lang w:val="en-GB"/>
    </w:rPr>
  </w:style>
  <w:style w:type="paragraph" w:customStyle="1" w:styleId="TintBoxTextBlack">
    <w:name w:val="Tint Box Text Black"/>
    <w:semiHidden/>
    <w:rsid w:val="00027F90"/>
    <w:pPr>
      <w:spacing w:after="240" w:line="240" w:lineRule="atLeast"/>
    </w:pPr>
    <w:rPr>
      <w:rFonts w:asciiTheme="minorHAnsi" w:hAnsiTheme="minorHAnsi" w:cs="Arial"/>
      <w:b/>
      <w:sz w:val="18"/>
      <w:lang w:val="en-GB"/>
    </w:rPr>
  </w:style>
  <w:style w:type="paragraph" w:customStyle="1" w:styleId="TintBoxTextWhite">
    <w:name w:val="Tint Box Text White"/>
    <w:basedOn w:val="TintBoxTextBlack"/>
    <w:semiHidden/>
    <w:rsid w:val="00027F90"/>
    <w:rPr>
      <w:color w:val="FFFFFF"/>
    </w:rPr>
  </w:style>
  <w:style w:type="paragraph" w:styleId="TOC1">
    <w:name w:val="toc 1"/>
    <w:next w:val="Normal"/>
    <w:uiPriority w:val="39"/>
    <w:rsid w:val="00027F90"/>
    <w:pPr>
      <w:tabs>
        <w:tab w:val="right" w:pos="8505"/>
      </w:tabs>
      <w:spacing w:before="120" w:after="120" w:line="240" w:lineRule="atLeast"/>
    </w:pPr>
    <w:rPr>
      <w:rFonts w:asciiTheme="minorHAnsi" w:hAnsiTheme="minorHAnsi" w:cs="Arial"/>
      <w:sz w:val="18"/>
      <w:lang w:val="en-GB"/>
    </w:rPr>
  </w:style>
  <w:style w:type="paragraph" w:styleId="TOC2">
    <w:name w:val="toc 2"/>
    <w:next w:val="Normal"/>
    <w:semiHidden/>
    <w:rsid w:val="00027F90"/>
    <w:pPr>
      <w:tabs>
        <w:tab w:val="right" w:pos="8363"/>
      </w:tabs>
      <w:spacing w:after="120" w:line="240" w:lineRule="atLeast"/>
      <w:ind w:left="198"/>
    </w:pPr>
    <w:rPr>
      <w:rFonts w:asciiTheme="minorHAnsi" w:hAnsiTheme="minorHAnsi" w:cs="Arial"/>
      <w:sz w:val="18"/>
      <w:szCs w:val="24"/>
      <w:lang w:val="en-GB"/>
    </w:rPr>
  </w:style>
  <w:style w:type="paragraph" w:styleId="TOC3">
    <w:name w:val="toc 3"/>
    <w:basedOn w:val="TOC2"/>
    <w:next w:val="Normal"/>
    <w:semiHidden/>
    <w:rsid w:val="00027F90"/>
    <w:pPr>
      <w:ind w:left="403"/>
    </w:pPr>
  </w:style>
  <w:style w:type="paragraph" w:customStyle="1" w:styleId="NumberedHeading1">
    <w:name w:val="Numbered Heading 1"/>
    <w:next w:val="BodyText"/>
    <w:uiPriority w:val="3"/>
    <w:qFormat/>
    <w:rsid w:val="00027F90"/>
    <w:pPr>
      <w:numPr>
        <w:numId w:val="5"/>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BodyText"/>
    <w:uiPriority w:val="3"/>
    <w:qFormat/>
    <w:rsid w:val="0075680C"/>
    <w:pPr>
      <w:numPr>
        <w:ilvl w:val="1"/>
        <w:numId w:val="5"/>
      </w:numPr>
      <w:spacing w:before="240" w:after="120" w:line="320" w:lineRule="exact"/>
    </w:pPr>
    <w:rPr>
      <w:rFonts w:asciiTheme="majorHAnsi" w:hAnsiTheme="majorHAnsi" w:cstheme="majorHAnsi"/>
      <w:color w:val="4F2D7F" w:themeColor="accent1"/>
      <w:sz w:val="26"/>
      <w:szCs w:val="28"/>
      <w:lang w:val="en-GB"/>
    </w:rPr>
  </w:style>
  <w:style w:type="table" w:customStyle="1" w:styleId="GTITableStyle1">
    <w:name w:val="GTI Table Style 1"/>
    <w:basedOn w:val="TableNormal"/>
    <w:uiPriority w:val="99"/>
    <w:rsid w:val="0029000C"/>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table" w:styleId="TableGrid">
    <w:name w:val="Table Grid"/>
    <w:basedOn w:val="TableNormal"/>
    <w:uiPriority w:val="59"/>
    <w:rsid w:val="00027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027F90"/>
    <w:rPr>
      <w:rFonts w:asciiTheme="minorHAnsi" w:hAnsiTheme="minorHAnsi" w:cs="Arial"/>
      <w:sz w:val="18"/>
      <w:lang w:val="en-GB"/>
    </w:rPr>
  </w:style>
  <w:style w:type="numbering" w:customStyle="1" w:styleId="GTListBullet">
    <w:name w:val="GT List Bullet"/>
    <w:uiPriority w:val="99"/>
    <w:rsid w:val="007A199D"/>
    <w:pPr>
      <w:numPr>
        <w:numId w:val="10"/>
      </w:numPr>
    </w:pPr>
  </w:style>
  <w:style w:type="numbering" w:customStyle="1" w:styleId="GTListNumber">
    <w:name w:val="GT List Number"/>
    <w:uiPriority w:val="99"/>
    <w:rsid w:val="007A199D"/>
    <w:pPr>
      <w:numPr>
        <w:numId w:val="11"/>
      </w:numPr>
    </w:pPr>
  </w:style>
  <w:style w:type="numbering" w:customStyle="1" w:styleId="GTNumberedHeadings">
    <w:name w:val="GT Numbered Headings"/>
    <w:uiPriority w:val="99"/>
    <w:rsid w:val="00027F90"/>
    <w:pPr>
      <w:numPr>
        <w:numId w:val="3"/>
      </w:numPr>
    </w:pPr>
  </w:style>
  <w:style w:type="numbering" w:customStyle="1" w:styleId="GTParagraphBullet">
    <w:name w:val="GT Paragraph Bullet"/>
    <w:uiPriority w:val="99"/>
    <w:rsid w:val="00027F90"/>
    <w:pPr>
      <w:numPr>
        <w:numId w:val="2"/>
      </w:numPr>
    </w:pPr>
  </w:style>
  <w:style w:type="paragraph" w:customStyle="1" w:styleId="HalfLineBreak">
    <w:name w:val="Half Line Break"/>
    <w:semiHidden/>
    <w:rsid w:val="00027F90"/>
    <w:pPr>
      <w:framePr w:wrap="around" w:vAnchor="page" w:hAnchor="page" w:x="9016" w:y="3970"/>
      <w:suppressOverlap/>
    </w:pPr>
    <w:rPr>
      <w:rFonts w:asciiTheme="minorHAnsi" w:eastAsia="SimHei" w:hAnsiTheme="minorHAnsi" w:cs="Arial"/>
      <w:b/>
      <w:sz w:val="7"/>
      <w:lang w:val="en-GB"/>
    </w:rPr>
  </w:style>
  <w:style w:type="character" w:styleId="Hyperlink">
    <w:name w:val="Hyperlink"/>
    <w:basedOn w:val="DefaultParagraphFont"/>
    <w:uiPriority w:val="99"/>
    <w:rsid w:val="00027F90"/>
    <w:rPr>
      <w:color w:val="0000FF"/>
      <w:u w:val="single"/>
      <w:lang w:val="en-GB"/>
    </w:rPr>
  </w:style>
  <w:style w:type="paragraph" w:styleId="NoSpacing">
    <w:name w:val="No Spacing"/>
    <w:uiPriority w:val="1"/>
    <w:semiHidden/>
    <w:rsid w:val="00027F90"/>
    <w:rPr>
      <w:rFonts w:asciiTheme="minorHAnsi" w:hAnsiTheme="minorHAnsi" w:cs="Arial"/>
      <w:sz w:val="18"/>
      <w:lang w:val="en-GB"/>
    </w:rPr>
  </w:style>
  <w:style w:type="paragraph" w:customStyle="1" w:styleId="PartnerAddress">
    <w:name w:val="Partner Address"/>
    <w:semiHidden/>
    <w:rsid w:val="00027F90"/>
    <w:rPr>
      <w:rFonts w:asciiTheme="minorHAnsi" w:eastAsia="SimHei" w:hAnsiTheme="minorHAnsi" w:cs="Arial"/>
      <w:sz w:val="14"/>
      <w:lang w:val="en-GB"/>
    </w:rPr>
  </w:style>
  <w:style w:type="paragraph" w:styleId="PlainText">
    <w:name w:val="Plain Text"/>
    <w:basedOn w:val="Normal"/>
    <w:link w:val="PlainTextChar"/>
    <w:semiHidden/>
    <w:unhideWhenUsed/>
    <w:rsid w:val="00027F90"/>
    <w:pPr>
      <w:spacing w:after="0"/>
    </w:pPr>
    <w:rPr>
      <w:szCs w:val="21"/>
    </w:rPr>
  </w:style>
  <w:style w:type="character" w:customStyle="1" w:styleId="PlainTextChar">
    <w:name w:val="Plain Text Char"/>
    <w:basedOn w:val="DefaultParagraphFont"/>
    <w:link w:val="PlainText"/>
    <w:semiHidden/>
    <w:rsid w:val="00027F90"/>
    <w:rPr>
      <w:rFonts w:asciiTheme="minorHAnsi" w:hAnsiTheme="minorHAnsi" w:cs="Arial"/>
      <w:sz w:val="18"/>
      <w:szCs w:val="21"/>
      <w:lang w:val="en-GB"/>
    </w:rPr>
  </w:style>
  <w:style w:type="paragraph" w:styleId="TOC4">
    <w:name w:val="toc 4"/>
    <w:basedOn w:val="Normal"/>
    <w:next w:val="Normal"/>
    <w:autoRedefine/>
    <w:semiHidden/>
    <w:rsid w:val="00027F90"/>
    <w:pPr>
      <w:tabs>
        <w:tab w:val="right" w:pos="8363"/>
      </w:tabs>
      <w:ind w:left="539"/>
    </w:pPr>
  </w:style>
  <w:style w:type="paragraph" w:styleId="TOC5">
    <w:name w:val="toc 5"/>
    <w:basedOn w:val="Normal"/>
    <w:next w:val="Normal"/>
    <w:autoRedefine/>
    <w:semiHidden/>
    <w:rsid w:val="00027F90"/>
    <w:pPr>
      <w:tabs>
        <w:tab w:val="right" w:pos="8363"/>
      </w:tabs>
      <w:ind w:left="720"/>
    </w:pPr>
  </w:style>
  <w:style w:type="paragraph" w:styleId="TOC6">
    <w:name w:val="toc 6"/>
    <w:basedOn w:val="Normal"/>
    <w:next w:val="Normal"/>
    <w:autoRedefine/>
    <w:semiHidden/>
    <w:rsid w:val="00027F90"/>
    <w:pPr>
      <w:ind w:left="902"/>
    </w:pPr>
  </w:style>
  <w:style w:type="paragraph" w:styleId="TOC7">
    <w:name w:val="toc 7"/>
    <w:basedOn w:val="Normal"/>
    <w:next w:val="Normal"/>
    <w:autoRedefine/>
    <w:semiHidden/>
    <w:rsid w:val="00027F90"/>
    <w:pPr>
      <w:ind w:left="1077"/>
    </w:pPr>
  </w:style>
  <w:style w:type="paragraph" w:styleId="TOC8">
    <w:name w:val="toc 8"/>
    <w:basedOn w:val="Normal"/>
    <w:next w:val="Normal"/>
    <w:autoRedefine/>
    <w:semiHidden/>
    <w:rsid w:val="00027F90"/>
    <w:pPr>
      <w:ind w:left="1259"/>
    </w:pPr>
  </w:style>
  <w:style w:type="paragraph" w:styleId="TOC9">
    <w:name w:val="toc 9"/>
    <w:basedOn w:val="Normal"/>
    <w:next w:val="Normal"/>
    <w:autoRedefine/>
    <w:semiHidden/>
    <w:rsid w:val="00027F90"/>
    <w:pPr>
      <w:ind w:left="1440"/>
    </w:pPr>
  </w:style>
  <w:style w:type="paragraph" w:styleId="BalloonText">
    <w:name w:val="Balloon Text"/>
    <w:basedOn w:val="Normal"/>
    <w:link w:val="BalloonTextChar"/>
    <w:uiPriority w:val="9"/>
    <w:semiHidden/>
    <w:rsid w:val="00027F90"/>
    <w:rPr>
      <w:rFonts w:cs="Tahoma"/>
      <w:sz w:val="16"/>
      <w:szCs w:val="16"/>
    </w:rPr>
  </w:style>
  <w:style w:type="character" w:customStyle="1" w:styleId="BalloonTextChar">
    <w:name w:val="Balloon Text Char"/>
    <w:basedOn w:val="DefaultParagraphFont"/>
    <w:link w:val="BalloonText"/>
    <w:uiPriority w:val="9"/>
    <w:semiHidden/>
    <w:rsid w:val="00027F90"/>
    <w:rPr>
      <w:rFonts w:asciiTheme="minorHAnsi" w:hAnsiTheme="minorHAnsi" w:cs="Tahoma"/>
      <w:sz w:val="16"/>
      <w:szCs w:val="16"/>
      <w:lang w:val="en-GB"/>
    </w:rPr>
  </w:style>
  <w:style w:type="character" w:customStyle="1" w:styleId="Heading1Char">
    <w:name w:val="Heading 1 Char"/>
    <w:basedOn w:val="DefaultParagraphFont"/>
    <w:link w:val="Heading1"/>
    <w:rsid w:val="0029000C"/>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rsid w:val="0029000C"/>
    <w:rPr>
      <w:rFonts w:asciiTheme="majorHAnsi" w:hAnsiTheme="majorHAnsi" w:cstheme="majorHAnsi"/>
      <w:color w:val="4F2D7F" w:themeColor="accent1"/>
      <w:kern w:val="32"/>
      <w:sz w:val="26"/>
      <w:szCs w:val="19"/>
      <w:lang w:val="en-GB"/>
    </w:rPr>
  </w:style>
  <w:style w:type="character" w:customStyle="1" w:styleId="Heading3Char">
    <w:name w:val="Heading 3 Char"/>
    <w:basedOn w:val="DefaultParagraphFont"/>
    <w:link w:val="Heading3"/>
    <w:rsid w:val="0029000C"/>
    <w:rPr>
      <w:rFonts w:asciiTheme="minorHAnsi" w:hAnsiTheme="minorHAnsi" w:cstheme="minorHAnsi"/>
      <w:b/>
      <w:bCs/>
      <w:color w:val="4F2D7F" w:themeColor="accent1"/>
      <w:kern w:val="32"/>
      <w:sz w:val="18"/>
      <w:szCs w:val="18"/>
      <w:lang w:val="en-GB"/>
    </w:rPr>
  </w:style>
  <w:style w:type="character" w:customStyle="1" w:styleId="Heading4Char">
    <w:name w:val="Heading 4 Char"/>
    <w:basedOn w:val="DefaultParagraphFont"/>
    <w:link w:val="Heading4"/>
    <w:rsid w:val="0029000C"/>
    <w:rPr>
      <w:rFonts w:asciiTheme="minorHAnsi" w:hAnsiTheme="minorHAnsi" w:cstheme="minorHAnsi"/>
      <w:color w:val="4F2D7F" w:themeColor="accent1"/>
      <w:kern w:val="32"/>
      <w:sz w:val="18"/>
      <w:szCs w:val="18"/>
      <w:lang w:val="en-GB"/>
    </w:rPr>
  </w:style>
  <w:style w:type="character" w:customStyle="1" w:styleId="SubtitleChar">
    <w:name w:val="Subtitle Char"/>
    <w:basedOn w:val="DefaultParagraphFont"/>
    <w:link w:val="Subtitle"/>
    <w:uiPriority w:val="9"/>
    <w:rsid w:val="00137FF3"/>
    <w:rPr>
      <w:rFonts w:asciiTheme="majorHAnsi" w:hAnsiTheme="majorHAnsi" w:cs="Arial"/>
      <w:bCs/>
      <w:color w:val="000000" w:themeColor="text1"/>
      <w:kern w:val="28"/>
      <w:sz w:val="36"/>
      <w:szCs w:val="24"/>
      <w:lang w:val="en-GB"/>
    </w:rPr>
  </w:style>
  <w:style w:type="paragraph" w:customStyle="1" w:styleId="Address1">
    <w:name w:val="Address1"/>
    <w:basedOn w:val="PartnerAddress"/>
    <w:rsid w:val="00027F90"/>
    <w:pPr>
      <w:spacing w:after="120"/>
    </w:pPr>
    <w:rPr>
      <w:color w:val="4F2D7F" w:themeColor="accent1"/>
      <w:szCs w:val="16"/>
    </w:rPr>
  </w:style>
  <w:style w:type="paragraph" w:customStyle="1" w:styleId="AppendixTitleLandscape">
    <w:name w:val="Appendix Title Landscape"/>
    <w:basedOn w:val="Normal"/>
    <w:next w:val="BodyText"/>
    <w:uiPriority w:val="4"/>
    <w:rsid w:val="00027F90"/>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Backpage">
    <w:name w:val="Back page"/>
    <w:uiPriority w:val="9"/>
    <w:semiHidden/>
    <w:rsid w:val="00027F90"/>
    <w:rPr>
      <w:rFonts w:asciiTheme="majorHAnsi" w:hAnsiTheme="majorHAnsi" w:cs="Arial"/>
      <w:b/>
      <w:sz w:val="18"/>
      <w:lang w:val="en-GB"/>
    </w:rPr>
  </w:style>
  <w:style w:type="paragraph" w:customStyle="1" w:styleId="ClientAddress">
    <w:name w:val="Client Address"/>
    <w:basedOn w:val="BodyText"/>
    <w:rsid w:val="00027F90"/>
    <w:pPr>
      <w:framePr w:hSpace="180" w:wrap="around" w:vAnchor="text" w:hAnchor="text" w:y="1"/>
      <w:spacing w:after="0"/>
      <w:suppressOverlap/>
    </w:pPr>
  </w:style>
  <w:style w:type="paragraph" w:customStyle="1" w:styleId="LandscapeFooter">
    <w:name w:val="Landscape Footer"/>
    <w:basedOn w:val="Footer"/>
    <w:uiPriority w:val="9"/>
    <w:semiHidden/>
    <w:rsid w:val="00027F90"/>
    <w:pPr>
      <w:tabs>
        <w:tab w:val="clear" w:pos="8636"/>
        <w:tab w:val="right" w:pos="13461"/>
      </w:tabs>
    </w:pPr>
  </w:style>
  <w:style w:type="paragraph" w:customStyle="1" w:styleId="LetterFooter">
    <w:name w:val="Letter Footer"/>
    <w:uiPriority w:val="9"/>
    <w:semiHidden/>
    <w:rsid w:val="00136EF4"/>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136EF4"/>
    <w:pPr>
      <w:spacing w:line="140" w:lineRule="atLeast"/>
    </w:pPr>
    <w:rPr>
      <w:rFonts w:ascii="Arial Narrow" w:hAnsi="Arial Narrow" w:cs="Arial"/>
      <w:b/>
      <w:sz w:val="12"/>
      <w:lang w:val="en-GB"/>
    </w:rPr>
  </w:style>
  <w:style w:type="character" w:styleId="PageNumber">
    <w:name w:val="page number"/>
    <w:basedOn w:val="DefaultParagraphFont"/>
    <w:semiHidden/>
    <w:rsid w:val="00027F90"/>
    <w:rPr>
      <w:rFonts w:asciiTheme="minorHAnsi" w:hAnsiTheme="minorHAnsi"/>
      <w:lang w:val="en-GB"/>
    </w:rPr>
  </w:style>
  <w:style w:type="character" w:customStyle="1" w:styleId="ReportColour">
    <w:name w:val="Report Colour"/>
    <w:basedOn w:val="DefaultParagraphFont"/>
    <w:rsid w:val="00027F90"/>
    <w:rPr>
      <w:color w:val="4F2D7F" w:themeColor="accent1"/>
      <w:lang w:val="en-GB"/>
    </w:rPr>
  </w:style>
  <w:style w:type="paragraph" w:customStyle="1" w:styleId="SectionTitleLandscape">
    <w:name w:val="Section Title Landscape"/>
    <w:basedOn w:val="Normal"/>
    <w:next w:val="BodyText"/>
    <w:uiPriority w:val="3"/>
    <w:rsid w:val="00027F90"/>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Smlspace">
    <w:name w:val="Sml space"/>
    <w:basedOn w:val="Copyright"/>
    <w:semiHidden/>
    <w:qFormat/>
    <w:rsid w:val="00027F90"/>
    <w:pPr>
      <w:framePr w:hSpace="180" w:wrap="around" w:vAnchor="text" w:hAnchor="text" w:y="10232"/>
    </w:pPr>
    <w:rPr>
      <w:color w:val="4F2D7F" w:themeColor="accent1"/>
      <w:sz w:val="2"/>
      <w:szCs w:val="2"/>
    </w:rPr>
  </w:style>
  <w:style w:type="paragraph" w:customStyle="1" w:styleId="TradingName">
    <w:name w:val="Trading Name"/>
    <w:semiHidden/>
    <w:rsid w:val="00027F90"/>
    <w:pPr>
      <w:spacing w:line="180" w:lineRule="atLeast"/>
    </w:pPr>
    <w:rPr>
      <w:rFonts w:asciiTheme="minorHAnsi" w:eastAsia="SimHei" w:hAnsiTheme="minorHAnsi" w:cs="Arial"/>
      <w:b/>
      <w:sz w:val="14"/>
      <w:lang w:val="en-GB"/>
    </w:rPr>
  </w:style>
  <w:style w:type="paragraph" w:customStyle="1" w:styleId="WebAddress">
    <w:name w:val="WebAddress"/>
    <w:basedOn w:val="Address1"/>
    <w:semiHidden/>
    <w:qFormat/>
    <w:rsid w:val="00027F90"/>
    <w:rPr>
      <w:b/>
      <w:sz w:val="12"/>
    </w:rPr>
  </w:style>
  <w:style w:type="paragraph" w:styleId="Bibliography">
    <w:name w:val="Bibliography"/>
    <w:basedOn w:val="Normal"/>
    <w:next w:val="Normal"/>
    <w:uiPriority w:val="37"/>
    <w:semiHidden/>
    <w:unhideWhenUsed/>
    <w:rsid w:val="00370AD1"/>
  </w:style>
  <w:style w:type="paragraph" w:styleId="BlockText">
    <w:name w:val="Block Text"/>
    <w:basedOn w:val="Normal"/>
    <w:semiHidden/>
    <w:unhideWhenUsed/>
    <w:rsid w:val="00370AD1"/>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FirstIndent">
    <w:name w:val="Body Text First Indent"/>
    <w:basedOn w:val="BodyText"/>
    <w:link w:val="BodyTextFirstIndentChar"/>
    <w:semiHidden/>
    <w:unhideWhenUsed/>
    <w:rsid w:val="00370AD1"/>
    <w:pPr>
      <w:ind w:firstLine="360"/>
    </w:pPr>
  </w:style>
  <w:style w:type="character" w:customStyle="1" w:styleId="BodyTextFirstIndentChar">
    <w:name w:val="Body Text First Indent Char"/>
    <w:basedOn w:val="BodyTextChar"/>
    <w:link w:val="BodyTextFirstIndent"/>
    <w:semiHidden/>
    <w:rsid w:val="00370AD1"/>
    <w:rPr>
      <w:rFonts w:asciiTheme="minorHAnsi" w:hAnsiTheme="minorHAnsi" w:cs="Arial"/>
      <w:sz w:val="18"/>
      <w:lang w:val="en-GB"/>
    </w:rPr>
  </w:style>
  <w:style w:type="paragraph" w:styleId="BodyTextIndent">
    <w:name w:val="Body Text Indent"/>
    <w:basedOn w:val="Normal"/>
    <w:link w:val="BodyTextIndentChar"/>
    <w:semiHidden/>
    <w:unhideWhenUsed/>
    <w:rsid w:val="00370AD1"/>
    <w:pPr>
      <w:ind w:left="283"/>
    </w:pPr>
  </w:style>
  <w:style w:type="character" w:customStyle="1" w:styleId="BodyTextIndentChar">
    <w:name w:val="Body Text Indent Char"/>
    <w:basedOn w:val="DefaultParagraphFont"/>
    <w:link w:val="BodyTextIndent"/>
    <w:semiHidden/>
    <w:rsid w:val="00370AD1"/>
    <w:rPr>
      <w:rFonts w:asciiTheme="minorHAnsi" w:hAnsiTheme="minorHAnsi" w:cs="Arial"/>
      <w:sz w:val="18"/>
      <w:lang w:val="en-GB"/>
    </w:rPr>
  </w:style>
  <w:style w:type="paragraph" w:styleId="BodyTextFirstIndent2">
    <w:name w:val="Body Text First Indent 2"/>
    <w:basedOn w:val="BodyTextIndent"/>
    <w:link w:val="BodyTextFirstIndent2Char"/>
    <w:semiHidden/>
    <w:unhideWhenUsed/>
    <w:rsid w:val="00370AD1"/>
    <w:pPr>
      <w:ind w:left="360" w:firstLine="360"/>
    </w:pPr>
  </w:style>
  <w:style w:type="character" w:customStyle="1" w:styleId="BodyTextFirstIndent2Char">
    <w:name w:val="Body Text First Indent 2 Char"/>
    <w:basedOn w:val="BodyTextIndentChar"/>
    <w:link w:val="BodyTextFirstIndent2"/>
    <w:semiHidden/>
    <w:rsid w:val="00370AD1"/>
    <w:rPr>
      <w:rFonts w:asciiTheme="minorHAnsi" w:hAnsiTheme="minorHAnsi" w:cs="Arial"/>
      <w:sz w:val="18"/>
      <w:lang w:val="en-GB"/>
    </w:rPr>
  </w:style>
  <w:style w:type="paragraph" w:styleId="BodyTextIndent2">
    <w:name w:val="Body Text Indent 2"/>
    <w:basedOn w:val="Normal"/>
    <w:link w:val="BodyTextIndent2Char"/>
    <w:semiHidden/>
    <w:unhideWhenUsed/>
    <w:rsid w:val="00370AD1"/>
    <w:pPr>
      <w:spacing w:line="480" w:lineRule="auto"/>
      <w:ind w:left="283"/>
    </w:pPr>
  </w:style>
  <w:style w:type="character" w:customStyle="1" w:styleId="BodyTextIndent2Char">
    <w:name w:val="Body Text Indent 2 Char"/>
    <w:basedOn w:val="DefaultParagraphFont"/>
    <w:link w:val="BodyTextIndent2"/>
    <w:semiHidden/>
    <w:rsid w:val="00370AD1"/>
    <w:rPr>
      <w:rFonts w:asciiTheme="minorHAnsi" w:hAnsiTheme="minorHAnsi" w:cs="Arial"/>
      <w:sz w:val="18"/>
      <w:lang w:val="en-GB"/>
    </w:rPr>
  </w:style>
  <w:style w:type="paragraph" w:styleId="BodyTextIndent3">
    <w:name w:val="Body Text Indent 3"/>
    <w:basedOn w:val="Normal"/>
    <w:link w:val="BodyTextIndent3Char"/>
    <w:semiHidden/>
    <w:unhideWhenUsed/>
    <w:rsid w:val="00370AD1"/>
    <w:pPr>
      <w:ind w:left="283"/>
    </w:pPr>
    <w:rPr>
      <w:sz w:val="16"/>
      <w:szCs w:val="16"/>
    </w:rPr>
  </w:style>
  <w:style w:type="character" w:customStyle="1" w:styleId="BodyTextIndent3Char">
    <w:name w:val="Body Text Indent 3 Char"/>
    <w:basedOn w:val="DefaultParagraphFont"/>
    <w:link w:val="BodyTextIndent3"/>
    <w:semiHidden/>
    <w:rsid w:val="00370AD1"/>
    <w:rPr>
      <w:rFonts w:asciiTheme="minorHAnsi" w:hAnsiTheme="minorHAnsi" w:cs="Arial"/>
      <w:sz w:val="16"/>
      <w:szCs w:val="16"/>
      <w:lang w:val="en-GB"/>
    </w:rPr>
  </w:style>
  <w:style w:type="character" w:styleId="BookTitle">
    <w:name w:val="Book Title"/>
    <w:basedOn w:val="DefaultParagraphFont"/>
    <w:uiPriority w:val="33"/>
    <w:semiHidden/>
    <w:qFormat/>
    <w:rsid w:val="00370AD1"/>
    <w:rPr>
      <w:b/>
      <w:bCs/>
      <w:i/>
      <w:iCs/>
      <w:spacing w:val="5"/>
      <w:lang w:val="en-GB"/>
    </w:rPr>
  </w:style>
  <w:style w:type="paragraph" w:styleId="Caption">
    <w:name w:val="caption"/>
    <w:basedOn w:val="Normal"/>
    <w:next w:val="Normal"/>
    <w:semiHidden/>
    <w:unhideWhenUsed/>
    <w:qFormat/>
    <w:rsid w:val="00370AD1"/>
    <w:pPr>
      <w:spacing w:after="200"/>
    </w:pPr>
    <w:rPr>
      <w:i/>
      <w:iCs/>
      <w:color w:val="747678" w:themeColor="text2"/>
      <w:szCs w:val="18"/>
    </w:rPr>
  </w:style>
  <w:style w:type="paragraph" w:styleId="Closing">
    <w:name w:val="Closing"/>
    <w:basedOn w:val="Normal"/>
    <w:link w:val="ClosingChar"/>
    <w:semiHidden/>
    <w:unhideWhenUsed/>
    <w:rsid w:val="00370AD1"/>
    <w:pPr>
      <w:spacing w:after="0"/>
      <w:ind w:left="4252"/>
    </w:pPr>
  </w:style>
  <w:style w:type="character" w:customStyle="1" w:styleId="ClosingChar">
    <w:name w:val="Closing Char"/>
    <w:basedOn w:val="DefaultParagraphFont"/>
    <w:link w:val="Closing"/>
    <w:semiHidden/>
    <w:rsid w:val="00370AD1"/>
    <w:rPr>
      <w:rFonts w:asciiTheme="minorHAnsi" w:hAnsiTheme="minorHAnsi" w:cs="Arial"/>
      <w:sz w:val="18"/>
      <w:lang w:val="en-GB"/>
    </w:rPr>
  </w:style>
  <w:style w:type="table" w:styleId="ColorfulGrid">
    <w:name w:val="Colorful Grid"/>
    <w:basedOn w:val="TableNormal"/>
    <w:uiPriority w:val="73"/>
    <w:semiHidden/>
    <w:unhideWhenUsed/>
    <w:rsid w:val="00370AD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70AD1"/>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370AD1"/>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370AD1"/>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370AD1"/>
    <w:rPr>
      <w:color w:val="000000" w:themeColor="text1"/>
    </w:rPr>
    <w:tblPr>
      <w:tblStyleRowBandSize w:val="1"/>
      <w:tblStyleColBandSize w:val="1"/>
      <w:tblBorders>
        <w:insideH w:val="single" w:sz="4" w:space="0" w:color="FFFFFF" w:themeColor="background1"/>
      </w:tblBorders>
    </w:tblPr>
    <w:tcPr>
      <w:shd w:val="clear" w:color="auto" w:fill="FFE4D2" w:themeFill="accent4" w:themeFillTint="33"/>
    </w:tcPr>
    <w:tblStylePr w:type="firstRow">
      <w:rPr>
        <w:b/>
        <w:bCs/>
      </w:rPr>
      <w:tblPr/>
      <w:tcPr>
        <w:shd w:val="clear" w:color="auto" w:fill="FFCAA5" w:themeFill="accent4" w:themeFillTint="66"/>
      </w:tcPr>
    </w:tblStylePr>
    <w:tblStylePr w:type="lastRow">
      <w:rPr>
        <w:b/>
        <w:bCs/>
        <w:color w:val="000000" w:themeColor="text1"/>
      </w:rPr>
      <w:tblPr/>
      <w:tcPr>
        <w:shd w:val="clear" w:color="auto" w:fill="FFCAA5" w:themeFill="accent4" w:themeFillTint="66"/>
      </w:tcPr>
    </w:tblStylePr>
    <w:tblStylePr w:type="firstCol">
      <w:rPr>
        <w:color w:val="FFFFFF" w:themeColor="background1"/>
      </w:rPr>
      <w:tblPr/>
      <w:tcPr>
        <w:shd w:val="clear" w:color="auto" w:fill="D55900" w:themeFill="accent4" w:themeFillShade="BF"/>
      </w:tcPr>
    </w:tblStylePr>
    <w:tblStylePr w:type="lastCol">
      <w:rPr>
        <w:color w:val="FFFFFF" w:themeColor="background1"/>
      </w:rPr>
      <w:tblPr/>
      <w:tcPr>
        <w:shd w:val="clear" w:color="auto" w:fill="D55900" w:themeFill="accent4" w:themeFillShade="BF"/>
      </w:tc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ColorfulGrid-Accent5">
    <w:name w:val="Colorful Grid Accent 5"/>
    <w:basedOn w:val="TableNormal"/>
    <w:uiPriority w:val="73"/>
    <w:semiHidden/>
    <w:unhideWhenUsed/>
    <w:rsid w:val="00370AD1"/>
    <w:rPr>
      <w:color w:val="000000" w:themeColor="text1"/>
    </w:rPr>
    <w:tblPr>
      <w:tblStyleRowBandSize w:val="1"/>
      <w:tblStyleColBandSize w:val="1"/>
      <w:tblBorders>
        <w:insideH w:val="single" w:sz="4" w:space="0" w:color="FFFFFF" w:themeColor="background1"/>
      </w:tblBorders>
    </w:tblPr>
    <w:tcPr>
      <w:shd w:val="clear" w:color="auto" w:fill="EAF7D6" w:themeFill="accent5" w:themeFillTint="33"/>
    </w:tcPr>
    <w:tblStylePr w:type="firstRow">
      <w:rPr>
        <w:b/>
        <w:bCs/>
      </w:rPr>
      <w:tblPr/>
      <w:tcPr>
        <w:shd w:val="clear" w:color="auto" w:fill="D6EFAD" w:themeFill="accent5" w:themeFillTint="66"/>
      </w:tcPr>
    </w:tblStylePr>
    <w:tblStylePr w:type="lastRow">
      <w:rPr>
        <w:b/>
        <w:bCs/>
        <w:color w:val="000000" w:themeColor="text1"/>
      </w:rPr>
      <w:tblPr/>
      <w:tcPr>
        <w:shd w:val="clear" w:color="auto" w:fill="D6EFAD" w:themeFill="accent5" w:themeFillTint="66"/>
      </w:tcPr>
    </w:tblStylePr>
    <w:tblStylePr w:type="firstCol">
      <w:rPr>
        <w:color w:val="FFFFFF" w:themeColor="background1"/>
      </w:rPr>
      <w:tblPr/>
      <w:tcPr>
        <w:shd w:val="clear" w:color="auto" w:fill="75A520" w:themeFill="accent5" w:themeFillShade="BF"/>
      </w:tcPr>
    </w:tblStylePr>
    <w:tblStylePr w:type="lastCol">
      <w:rPr>
        <w:color w:val="FFFFFF" w:themeColor="background1"/>
      </w:rPr>
      <w:tblPr/>
      <w:tcPr>
        <w:shd w:val="clear" w:color="auto" w:fill="75A520" w:themeFill="accent5" w:themeFillShade="BF"/>
      </w:tc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ColorfulGrid-Accent6">
    <w:name w:val="Colorful Grid Accent 6"/>
    <w:basedOn w:val="TableNormal"/>
    <w:uiPriority w:val="73"/>
    <w:semiHidden/>
    <w:unhideWhenUsed/>
    <w:rsid w:val="00370AD1"/>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370AD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70AD1"/>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370AD1"/>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370AD1"/>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E45F00" w:themeFill="accent4" w:themeFillShade="CC"/>
      </w:tcPr>
    </w:tblStylePr>
    <w:tblStylePr w:type="lastRow">
      <w:rPr>
        <w:b/>
        <w:bCs/>
        <w:color w:val="E45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370AD1"/>
    <w:rPr>
      <w:color w:val="000000" w:themeColor="text1"/>
    </w:rPr>
    <w:tblPr>
      <w:tblStyleRowBandSize w:val="1"/>
      <w:tblStyleColBandSize w:val="1"/>
    </w:tblPr>
    <w:tcPr>
      <w:shd w:val="clear" w:color="auto" w:fill="FFF2E8"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4" w:themeFillTint="3F"/>
      </w:tcPr>
    </w:tblStylePr>
    <w:tblStylePr w:type="band1Horz">
      <w:tblPr/>
      <w:tcPr>
        <w:shd w:val="clear" w:color="auto" w:fill="FFE4D2" w:themeFill="accent4" w:themeFillTint="33"/>
      </w:tcPr>
    </w:tblStylePr>
  </w:style>
  <w:style w:type="table" w:styleId="ColorfulList-Accent5">
    <w:name w:val="Colorful List Accent 5"/>
    <w:basedOn w:val="TableNormal"/>
    <w:uiPriority w:val="72"/>
    <w:semiHidden/>
    <w:unhideWhenUsed/>
    <w:rsid w:val="00370AD1"/>
    <w:rPr>
      <w:color w:val="000000" w:themeColor="text1"/>
    </w:rPr>
    <w:tblPr>
      <w:tblStyleRowBandSize w:val="1"/>
      <w:tblStyleColBandSize w:val="1"/>
    </w:tblPr>
    <w:tcPr>
      <w:shd w:val="clear" w:color="auto" w:fill="F5FBEA"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5" w:themeFillTint="3F"/>
      </w:tcPr>
    </w:tblStylePr>
    <w:tblStylePr w:type="band1Horz">
      <w:tblPr/>
      <w:tcPr>
        <w:shd w:val="clear" w:color="auto" w:fill="EAF7D6" w:themeFill="accent5" w:themeFillTint="33"/>
      </w:tcPr>
    </w:tblStylePr>
  </w:style>
  <w:style w:type="table" w:styleId="ColorfulList-Accent6">
    <w:name w:val="Colorful List Accent 6"/>
    <w:basedOn w:val="TableNormal"/>
    <w:uiPriority w:val="72"/>
    <w:semiHidden/>
    <w:unhideWhenUsed/>
    <w:rsid w:val="00370AD1"/>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7DB122" w:themeFill="accent5" w:themeFillShade="CC"/>
      </w:tcPr>
    </w:tblStylePr>
    <w:tblStylePr w:type="lastRow">
      <w:rPr>
        <w:b/>
        <w:bCs/>
        <w:color w:val="7DB12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370AD1"/>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70AD1"/>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70AD1"/>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70AD1"/>
    <w:rPr>
      <w:color w:val="000000" w:themeColor="text1"/>
    </w:rPr>
    <w:tblPr>
      <w:tblStyleRowBandSize w:val="1"/>
      <w:tblStyleColBandSize w:val="1"/>
      <w:tblBorders>
        <w:top w:val="single" w:sz="24" w:space="0" w:color="FF7D1E"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370AD1"/>
    <w:rPr>
      <w:color w:val="000000" w:themeColor="text1"/>
    </w:rPr>
    <w:tblPr>
      <w:tblStyleRowBandSize w:val="1"/>
      <w:tblStyleColBandSize w:val="1"/>
      <w:tblBorders>
        <w:top w:val="single" w:sz="24" w:space="0" w:color="00A7B5" w:themeColor="accent3"/>
        <w:left w:val="single" w:sz="4" w:space="0" w:color="FF7D1E" w:themeColor="accent4"/>
        <w:bottom w:val="single" w:sz="4" w:space="0" w:color="FF7D1E" w:themeColor="accent4"/>
        <w:right w:val="single" w:sz="4" w:space="0" w:color="FF7D1E" w:themeColor="accent4"/>
        <w:insideH w:val="single" w:sz="4" w:space="0" w:color="FFFFFF" w:themeColor="background1"/>
        <w:insideV w:val="single" w:sz="4" w:space="0" w:color="FFFFFF" w:themeColor="background1"/>
      </w:tblBorders>
    </w:tblPr>
    <w:tcPr>
      <w:shd w:val="clear" w:color="auto" w:fill="FFF2E8"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4" w:themeFillShade="99"/>
      </w:tcPr>
    </w:tblStylePr>
    <w:tblStylePr w:type="firstCol">
      <w:rPr>
        <w:color w:val="FFFFFF" w:themeColor="background1"/>
      </w:rPr>
      <w:tblPr/>
      <w:tcPr>
        <w:tcBorders>
          <w:top w:val="nil"/>
          <w:left w:val="nil"/>
          <w:bottom w:val="nil"/>
          <w:right w:val="nil"/>
          <w:insideH w:val="single" w:sz="4" w:space="0" w:color="AB4700" w:themeColor="accent4" w:themeShade="99"/>
          <w:insideV w:val="nil"/>
        </w:tcBorders>
        <w:shd w:val="clear" w:color="auto" w:fill="AB47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4" w:themeFillShade="99"/>
      </w:tcPr>
    </w:tblStylePr>
    <w:tblStylePr w:type="band1Vert">
      <w:tblPr/>
      <w:tcPr>
        <w:shd w:val="clear" w:color="auto" w:fill="FFCAA5" w:themeFill="accent4" w:themeFillTint="66"/>
      </w:tcPr>
    </w:tblStylePr>
    <w:tblStylePr w:type="band1Horz">
      <w:tblPr/>
      <w:tcPr>
        <w:shd w:val="clear" w:color="auto" w:fill="FFBD8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70AD1"/>
    <w:rPr>
      <w:color w:val="000000" w:themeColor="text1"/>
    </w:rPr>
    <w:tblPr>
      <w:tblStyleRowBandSize w:val="1"/>
      <w:tblStyleColBandSize w:val="1"/>
      <w:tblBorders>
        <w:top w:val="single" w:sz="24" w:space="0" w:color="E92841" w:themeColor="accent6"/>
        <w:left w:val="single" w:sz="4" w:space="0" w:color="9BD732" w:themeColor="accent5"/>
        <w:bottom w:val="single" w:sz="4" w:space="0" w:color="9BD732" w:themeColor="accent5"/>
        <w:right w:val="single" w:sz="4" w:space="0" w:color="9BD732" w:themeColor="accent5"/>
        <w:insideH w:val="single" w:sz="4" w:space="0" w:color="FFFFFF" w:themeColor="background1"/>
        <w:insideV w:val="single" w:sz="4" w:space="0" w:color="FFFFFF" w:themeColor="background1"/>
      </w:tblBorders>
    </w:tblPr>
    <w:tcPr>
      <w:shd w:val="clear" w:color="auto" w:fill="F5FBEA"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5" w:themeFillShade="99"/>
      </w:tcPr>
    </w:tblStylePr>
    <w:tblStylePr w:type="firstCol">
      <w:rPr>
        <w:color w:val="FFFFFF" w:themeColor="background1"/>
      </w:rPr>
      <w:tblPr/>
      <w:tcPr>
        <w:tcBorders>
          <w:top w:val="nil"/>
          <w:left w:val="nil"/>
          <w:bottom w:val="nil"/>
          <w:right w:val="nil"/>
          <w:insideH w:val="single" w:sz="4" w:space="0" w:color="5D851A" w:themeColor="accent5" w:themeShade="99"/>
          <w:insideV w:val="nil"/>
        </w:tcBorders>
        <w:shd w:val="clear" w:color="auto" w:fill="5D851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5" w:themeFillShade="99"/>
      </w:tcPr>
    </w:tblStylePr>
    <w:tblStylePr w:type="band1Vert">
      <w:tblPr/>
      <w:tcPr>
        <w:shd w:val="clear" w:color="auto" w:fill="D6EFAD" w:themeFill="accent5" w:themeFillTint="66"/>
      </w:tcPr>
    </w:tblStylePr>
    <w:tblStylePr w:type="band1Horz">
      <w:tblPr/>
      <w:tcPr>
        <w:shd w:val="clear" w:color="auto" w:fill="CDEB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70AD1"/>
    <w:rPr>
      <w:color w:val="000000" w:themeColor="text1"/>
    </w:rPr>
    <w:tblPr>
      <w:tblStyleRowBandSize w:val="1"/>
      <w:tblStyleColBandSize w:val="1"/>
      <w:tblBorders>
        <w:top w:val="single" w:sz="24" w:space="0" w:color="9BD732"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370AD1"/>
    <w:rPr>
      <w:sz w:val="16"/>
      <w:szCs w:val="16"/>
      <w:lang w:val="en-GB"/>
    </w:rPr>
  </w:style>
  <w:style w:type="paragraph" w:styleId="CommentText">
    <w:name w:val="annotation text"/>
    <w:basedOn w:val="Normal"/>
    <w:link w:val="CommentTextChar"/>
    <w:semiHidden/>
    <w:unhideWhenUsed/>
    <w:rsid w:val="00370AD1"/>
    <w:rPr>
      <w:sz w:val="20"/>
    </w:rPr>
  </w:style>
  <w:style w:type="character" w:customStyle="1" w:styleId="CommentTextChar">
    <w:name w:val="Comment Text Char"/>
    <w:basedOn w:val="DefaultParagraphFont"/>
    <w:link w:val="CommentText"/>
    <w:semiHidden/>
    <w:rsid w:val="00370AD1"/>
    <w:rPr>
      <w:rFonts w:asciiTheme="minorHAnsi" w:hAnsiTheme="minorHAnsi" w:cs="Arial"/>
      <w:lang w:val="en-GB"/>
    </w:rPr>
  </w:style>
  <w:style w:type="paragraph" w:styleId="CommentSubject">
    <w:name w:val="annotation subject"/>
    <w:basedOn w:val="CommentText"/>
    <w:next w:val="CommentText"/>
    <w:link w:val="CommentSubjectChar"/>
    <w:semiHidden/>
    <w:unhideWhenUsed/>
    <w:rsid w:val="00370AD1"/>
    <w:rPr>
      <w:b/>
      <w:bCs/>
    </w:rPr>
  </w:style>
  <w:style w:type="character" w:customStyle="1" w:styleId="CommentSubjectChar">
    <w:name w:val="Comment Subject Char"/>
    <w:basedOn w:val="CommentTextChar"/>
    <w:link w:val="CommentSubject"/>
    <w:semiHidden/>
    <w:rsid w:val="00370AD1"/>
    <w:rPr>
      <w:rFonts w:asciiTheme="minorHAnsi" w:hAnsiTheme="minorHAnsi" w:cs="Arial"/>
      <w:b/>
      <w:bCs/>
      <w:lang w:val="en-GB"/>
    </w:rPr>
  </w:style>
  <w:style w:type="table" w:styleId="DarkList">
    <w:name w:val="Dark List"/>
    <w:basedOn w:val="TableNormal"/>
    <w:uiPriority w:val="70"/>
    <w:semiHidden/>
    <w:unhideWhenUsed/>
    <w:rsid w:val="00370AD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70AD1"/>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370AD1"/>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370AD1"/>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370AD1"/>
    <w:rPr>
      <w:color w:val="FFFFFF" w:themeColor="background1"/>
    </w:rPr>
    <w:tblPr>
      <w:tblStyleRowBandSize w:val="1"/>
      <w:tblStyleColBandSize w:val="1"/>
    </w:tblPr>
    <w:tcPr>
      <w:shd w:val="clear" w:color="auto" w:fill="FF7D1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4" w:themeFillShade="BF"/>
      </w:tcPr>
    </w:tblStylePr>
    <w:tblStylePr w:type="band1Vert">
      <w:tblPr/>
      <w:tcPr>
        <w:tcBorders>
          <w:top w:val="nil"/>
          <w:left w:val="nil"/>
          <w:bottom w:val="nil"/>
          <w:right w:val="nil"/>
          <w:insideH w:val="nil"/>
          <w:insideV w:val="nil"/>
        </w:tcBorders>
        <w:shd w:val="clear" w:color="auto" w:fill="D55900" w:themeFill="accent4" w:themeFillShade="BF"/>
      </w:tcPr>
    </w:tblStylePr>
    <w:tblStylePr w:type="band1Horz">
      <w:tblPr/>
      <w:tcPr>
        <w:tcBorders>
          <w:top w:val="nil"/>
          <w:left w:val="nil"/>
          <w:bottom w:val="nil"/>
          <w:right w:val="nil"/>
          <w:insideH w:val="nil"/>
          <w:insideV w:val="nil"/>
        </w:tcBorders>
        <w:shd w:val="clear" w:color="auto" w:fill="D55900" w:themeFill="accent4" w:themeFillShade="BF"/>
      </w:tcPr>
    </w:tblStylePr>
  </w:style>
  <w:style w:type="table" w:styleId="DarkList-Accent5">
    <w:name w:val="Dark List Accent 5"/>
    <w:basedOn w:val="TableNormal"/>
    <w:uiPriority w:val="70"/>
    <w:semiHidden/>
    <w:unhideWhenUsed/>
    <w:rsid w:val="00370AD1"/>
    <w:rPr>
      <w:color w:val="FFFFFF" w:themeColor="background1"/>
    </w:rPr>
    <w:tblPr>
      <w:tblStyleRowBandSize w:val="1"/>
      <w:tblStyleColBandSize w:val="1"/>
    </w:tblPr>
    <w:tcPr>
      <w:shd w:val="clear" w:color="auto" w:fill="9BD73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5" w:themeFillShade="BF"/>
      </w:tcPr>
    </w:tblStylePr>
    <w:tblStylePr w:type="band1Vert">
      <w:tblPr/>
      <w:tcPr>
        <w:tcBorders>
          <w:top w:val="nil"/>
          <w:left w:val="nil"/>
          <w:bottom w:val="nil"/>
          <w:right w:val="nil"/>
          <w:insideH w:val="nil"/>
          <w:insideV w:val="nil"/>
        </w:tcBorders>
        <w:shd w:val="clear" w:color="auto" w:fill="75A520" w:themeFill="accent5" w:themeFillShade="BF"/>
      </w:tcPr>
    </w:tblStylePr>
    <w:tblStylePr w:type="band1Horz">
      <w:tblPr/>
      <w:tcPr>
        <w:tcBorders>
          <w:top w:val="nil"/>
          <w:left w:val="nil"/>
          <w:bottom w:val="nil"/>
          <w:right w:val="nil"/>
          <w:insideH w:val="nil"/>
          <w:insideV w:val="nil"/>
        </w:tcBorders>
        <w:shd w:val="clear" w:color="auto" w:fill="75A520" w:themeFill="accent5" w:themeFillShade="BF"/>
      </w:tcPr>
    </w:tblStylePr>
  </w:style>
  <w:style w:type="table" w:styleId="DarkList-Accent6">
    <w:name w:val="Dark List Accent 6"/>
    <w:basedOn w:val="TableNormal"/>
    <w:uiPriority w:val="70"/>
    <w:semiHidden/>
    <w:unhideWhenUsed/>
    <w:rsid w:val="00370AD1"/>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370AD1"/>
  </w:style>
  <w:style w:type="character" w:customStyle="1" w:styleId="DateChar">
    <w:name w:val="Date Char"/>
    <w:basedOn w:val="DefaultParagraphFont"/>
    <w:link w:val="Date"/>
    <w:semiHidden/>
    <w:rsid w:val="00370AD1"/>
    <w:rPr>
      <w:rFonts w:asciiTheme="minorHAnsi" w:hAnsiTheme="minorHAnsi" w:cs="Arial"/>
      <w:sz w:val="18"/>
      <w:lang w:val="en-GB"/>
    </w:rPr>
  </w:style>
  <w:style w:type="paragraph" w:styleId="DocumentMap">
    <w:name w:val="Document Map"/>
    <w:basedOn w:val="Normal"/>
    <w:link w:val="DocumentMapChar"/>
    <w:semiHidden/>
    <w:unhideWhenUsed/>
    <w:rsid w:val="00370AD1"/>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370AD1"/>
    <w:rPr>
      <w:rFonts w:ascii="Segoe UI" w:hAnsi="Segoe UI" w:cs="Segoe UI"/>
      <w:sz w:val="16"/>
      <w:szCs w:val="16"/>
      <w:lang w:val="en-GB"/>
    </w:rPr>
  </w:style>
  <w:style w:type="paragraph" w:styleId="E-mailSignature">
    <w:name w:val="E-mail Signature"/>
    <w:basedOn w:val="Normal"/>
    <w:link w:val="E-mailSignatureChar"/>
    <w:semiHidden/>
    <w:unhideWhenUsed/>
    <w:rsid w:val="00370AD1"/>
    <w:pPr>
      <w:spacing w:after="0"/>
    </w:pPr>
  </w:style>
  <w:style w:type="character" w:customStyle="1" w:styleId="E-mailSignatureChar">
    <w:name w:val="E-mail Signature Char"/>
    <w:basedOn w:val="DefaultParagraphFont"/>
    <w:link w:val="E-mailSignature"/>
    <w:semiHidden/>
    <w:rsid w:val="00370AD1"/>
    <w:rPr>
      <w:rFonts w:asciiTheme="minorHAnsi" w:hAnsiTheme="minorHAnsi" w:cs="Arial"/>
      <w:sz w:val="18"/>
      <w:lang w:val="en-GB"/>
    </w:rPr>
  </w:style>
  <w:style w:type="character" w:styleId="Emphasis">
    <w:name w:val="Emphasis"/>
    <w:basedOn w:val="DefaultParagraphFont"/>
    <w:rsid w:val="00370AD1"/>
    <w:rPr>
      <w:i/>
      <w:iCs/>
      <w:lang w:val="en-GB"/>
    </w:rPr>
  </w:style>
  <w:style w:type="character" w:styleId="EndnoteReference">
    <w:name w:val="endnote reference"/>
    <w:basedOn w:val="DefaultParagraphFont"/>
    <w:semiHidden/>
    <w:unhideWhenUsed/>
    <w:rsid w:val="00370AD1"/>
    <w:rPr>
      <w:vertAlign w:val="superscript"/>
      <w:lang w:val="en-GB"/>
    </w:rPr>
  </w:style>
  <w:style w:type="paragraph" w:styleId="EndnoteText">
    <w:name w:val="endnote text"/>
    <w:basedOn w:val="Normal"/>
    <w:link w:val="EndnoteTextChar"/>
    <w:semiHidden/>
    <w:unhideWhenUsed/>
    <w:rsid w:val="00370AD1"/>
    <w:pPr>
      <w:spacing w:after="0"/>
    </w:pPr>
    <w:rPr>
      <w:sz w:val="20"/>
    </w:rPr>
  </w:style>
  <w:style w:type="character" w:customStyle="1" w:styleId="EndnoteTextChar">
    <w:name w:val="Endnote Text Char"/>
    <w:basedOn w:val="DefaultParagraphFont"/>
    <w:link w:val="EndnoteText"/>
    <w:semiHidden/>
    <w:rsid w:val="00370AD1"/>
    <w:rPr>
      <w:rFonts w:asciiTheme="minorHAnsi" w:hAnsiTheme="minorHAnsi" w:cs="Arial"/>
      <w:lang w:val="en-GB"/>
    </w:rPr>
  </w:style>
  <w:style w:type="paragraph" w:styleId="EnvelopeAddress">
    <w:name w:val="envelope address"/>
    <w:basedOn w:val="Normal"/>
    <w:semiHidden/>
    <w:unhideWhenUsed/>
    <w:rsid w:val="00370AD1"/>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semiHidden/>
    <w:unhideWhenUsed/>
    <w:rsid w:val="00370AD1"/>
    <w:pPr>
      <w:spacing w:after="0"/>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370AD1"/>
    <w:rPr>
      <w:color w:val="800080" w:themeColor="followedHyperlink"/>
      <w:u w:val="single"/>
      <w:lang w:val="en-GB"/>
    </w:rPr>
  </w:style>
  <w:style w:type="character" w:styleId="FootnoteReference">
    <w:name w:val="footnote reference"/>
    <w:basedOn w:val="DefaultParagraphFont"/>
    <w:semiHidden/>
    <w:unhideWhenUsed/>
    <w:rsid w:val="00370AD1"/>
    <w:rPr>
      <w:vertAlign w:val="superscript"/>
      <w:lang w:val="en-GB"/>
    </w:rPr>
  </w:style>
  <w:style w:type="paragraph" w:styleId="FootnoteText">
    <w:name w:val="footnote text"/>
    <w:basedOn w:val="Normal"/>
    <w:link w:val="FootnoteTextChar"/>
    <w:semiHidden/>
    <w:unhideWhenUsed/>
    <w:rsid w:val="00370AD1"/>
    <w:pPr>
      <w:spacing w:after="0"/>
    </w:pPr>
    <w:rPr>
      <w:sz w:val="20"/>
    </w:rPr>
  </w:style>
  <w:style w:type="character" w:customStyle="1" w:styleId="FootnoteTextChar">
    <w:name w:val="Footnote Text Char"/>
    <w:basedOn w:val="DefaultParagraphFont"/>
    <w:link w:val="FootnoteText"/>
    <w:semiHidden/>
    <w:rsid w:val="00370AD1"/>
    <w:rPr>
      <w:rFonts w:asciiTheme="minorHAnsi" w:hAnsiTheme="minorHAnsi" w:cs="Arial"/>
      <w:lang w:val="en-GB"/>
    </w:rPr>
  </w:style>
  <w:style w:type="table" w:styleId="GridTable1Light">
    <w:name w:val="Grid Table 1 Light"/>
    <w:basedOn w:val="TableNormal"/>
    <w:uiPriority w:val="46"/>
    <w:rsid w:val="00370A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70AD1"/>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70AD1"/>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70AD1"/>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70AD1"/>
    <w:tblPr>
      <w:tblStyleRowBandSize w:val="1"/>
      <w:tblStyleColBandSize w:val="1"/>
      <w:tblBorders>
        <w:top w:val="single" w:sz="4" w:space="0" w:color="FFCAA5" w:themeColor="accent4" w:themeTint="66"/>
        <w:left w:val="single" w:sz="4" w:space="0" w:color="FFCAA5" w:themeColor="accent4" w:themeTint="66"/>
        <w:bottom w:val="single" w:sz="4" w:space="0" w:color="FFCAA5" w:themeColor="accent4" w:themeTint="66"/>
        <w:right w:val="single" w:sz="4" w:space="0" w:color="FFCAA5" w:themeColor="accent4" w:themeTint="66"/>
        <w:insideH w:val="single" w:sz="4" w:space="0" w:color="FFCAA5" w:themeColor="accent4" w:themeTint="66"/>
        <w:insideV w:val="single" w:sz="4" w:space="0" w:color="FFCAA5" w:themeColor="accent4" w:themeTint="66"/>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2" w:space="0" w:color="FFB07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70AD1"/>
    <w:tblPr>
      <w:tblStyleRowBandSize w:val="1"/>
      <w:tblStyleColBandSize w:val="1"/>
      <w:tblBorders>
        <w:top w:val="single" w:sz="4" w:space="0" w:color="D6EFAD" w:themeColor="accent5" w:themeTint="66"/>
        <w:left w:val="single" w:sz="4" w:space="0" w:color="D6EFAD" w:themeColor="accent5" w:themeTint="66"/>
        <w:bottom w:val="single" w:sz="4" w:space="0" w:color="D6EFAD" w:themeColor="accent5" w:themeTint="66"/>
        <w:right w:val="single" w:sz="4" w:space="0" w:color="D6EFAD" w:themeColor="accent5" w:themeTint="66"/>
        <w:insideH w:val="single" w:sz="4" w:space="0" w:color="D6EFAD" w:themeColor="accent5" w:themeTint="66"/>
        <w:insideV w:val="single" w:sz="4" w:space="0" w:color="D6EFAD" w:themeColor="accent5" w:themeTint="66"/>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2" w:space="0" w:color="C2E78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70AD1"/>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70AD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70AD1"/>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370AD1"/>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370AD1"/>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370AD1"/>
    <w:tblPr>
      <w:tblStyleRowBandSize w:val="1"/>
      <w:tblStyleColBandSize w:val="1"/>
      <w:tblBorders>
        <w:top w:val="single" w:sz="2" w:space="0" w:color="FFB078" w:themeColor="accent4" w:themeTint="99"/>
        <w:bottom w:val="single" w:sz="2" w:space="0" w:color="FFB078" w:themeColor="accent4" w:themeTint="99"/>
        <w:insideH w:val="single" w:sz="2" w:space="0" w:color="FFB078" w:themeColor="accent4" w:themeTint="99"/>
        <w:insideV w:val="single" w:sz="2" w:space="0" w:color="FFB078" w:themeColor="accent4" w:themeTint="99"/>
      </w:tblBorders>
    </w:tblPr>
    <w:tblStylePr w:type="firstRow">
      <w:rPr>
        <w:b/>
        <w:bCs/>
      </w:rPr>
      <w:tblPr/>
      <w:tcPr>
        <w:tcBorders>
          <w:top w:val="nil"/>
          <w:bottom w:val="single" w:sz="12" w:space="0" w:color="FFB078" w:themeColor="accent4" w:themeTint="99"/>
          <w:insideH w:val="nil"/>
          <w:insideV w:val="nil"/>
        </w:tcBorders>
        <w:shd w:val="clear" w:color="auto" w:fill="FFFFFF" w:themeFill="background1"/>
      </w:tcPr>
    </w:tblStylePr>
    <w:tblStylePr w:type="lastRow">
      <w:rPr>
        <w:b/>
        <w:bCs/>
      </w:rPr>
      <w:tblPr/>
      <w:tcPr>
        <w:tcBorders>
          <w:top w:val="double" w:sz="2" w:space="0" w:color="FFB0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2-Accent5">
    <w:name w:val="Grid Table 2 Accent 5"/>
    <w:basedOn w:val="TableNormal"/>
    <w:uiPriority w:val="47"/>
    <w:rsid w:val="00370AD1"/>
    <w:tblPr>
      <w:tblStyleRowBandSize w:val="1"/>
      <w:tblStyleColBandSize w:val="1"/>
      <w:tblBorders>
        <w:top w:val="single" w:sz="2" w:space="0" w:color="C2E784" w:themeColor="accent5" w:themeTint="99"/>
        <w:bottom w:val="single" w:sz="2" w:space="0" w:color="C2E784" w:themeColor="accent5" w:themeTint="99"/>
        <w:insideH w:val="single" w:sz="2" w:space="0" w:color="C2E784" w:themeColor="accent5" w:themeTint="99"/>
        <w:insideV w:val="single" w:sz="2" w:space="0" w:color="C2E784" w:themeColor="accent5" w:themeTint="99"/>
      </w:tblBorders>
    </w:tblPr>
    <w:tblStylePr w:type="firstRow">
      <w:rPr>
        <w:b/>
        <w:bCs/>
      </w:rPr>
      <w:tblPr/>
      <w:tcPr>
        <w:tcBorders>
          <w:top w:val="nil"/>
          <w:bottom w:val="single" w:sz="12" w:space="0" w:color="C2E784" w:themeColor="accent5" w:themeTint="99"/>
          <w:insideH w:val="nil"/>
          <w:insideV w:val="nil"/>
        </w:tcBorders>
        <w:shd w:val="clear" w:color="auto" w:fill="FFFFFF" w:themeFill="background1"/>
      </w:tcPr>
    </w:tblStylePr>
    <w:tblStylePr w:type="lastRow">
      <w:rPr>
        <w:b/>
        <w:bCs/>
      </w:rPr>
      <w:tblPr/>
      <w:tcPr>
        <w:tcBorders>
          <w:top w:val="double" w:sz="2" w:space="0" w:color="C2E78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2-Accent6">
    <w:name w:val="Grid Table 2 Accent 6"/>
    <w:basedOn w:val="TableNormal"/>
    <w:uiPriority w:val="47"/>
    <w:rsid w:val="00370AD1"/>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370A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70AD1"/>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370AD1"/>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370AD1"/>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370AD1"/>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3-Accent5">
    <w:name w:val="Grid Table 3 Accent 5"/>
    <w:basedOn w:val="TableNormal"/>
    <w:uiPriority w:val="48"/>
    <w:rsid w:val="00370AD1"/>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3-Accent6">
    <w:name w:val="Grid Table 3 Accent 6"/>
    <w:basedOn w:val="TableNormal"/>
    <w:uiPriority w:val="48"/>
    <w:rsid w:val="00370AD1"/>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370A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70AD1"/>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370AD1"/>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370AD1"/>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370AD1"/>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insideV w:val="nil"/>
        </w:tcBorders>
        <w:shd w:val="clear" w:color="auto" w:fill="FF7D1E" w:themeFill="accent4"/>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4-Accent5">
    <w:name w:val="Grid Table 4 Accent 5"/>
    <w:basedOn w:val="TableNormal"/>
    <w:uiPriority w:val="49"/>
    <w:rsid w:val="00370AD1"/>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insideV w:val="nil"/>
        </w:tcBorders>
        <w:shd w:val="clear" w:color="auto" w:fill="9BD732" w:themeFill="accent5"/>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4-Accent6">
    <w:name w:val="Grid Table 4 Accent 6"/>
    <w:basedOn w:val="TableNormal"/>
    <w:uiPriority w:val="49"/>
    <w:rsid w:val="00370AD1"/>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370A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70A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370A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370A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370A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4"/>
      </w:tcPr>
    </w:tblStylePr>
    <w:tblStylePr w:type="band1Vert">
      <w:tblPr/>
      <w:tcPr>
        <w:shd w:val="clear" w:color="auto" w:fill="FFCAA5" w:themeFill="accent4" w:themeFillTint="66"/>
      </w:tcPr>
    </w:tblStylePr>
    <w:tblStylePr w:type="band1Horz">
      <w:tblPr/>
      <w:tcPr>
        <w:shd w:val="clear" w:color="auto" w:fill="FFCAA5" w:themeFill="accent4" w:themeFillTint="66"/>
      </w:tcPr>
    </w:tblStylePr>
  </w:style>
  <w:style w:type="table" w:styleId="GridTable5Dark-Accent5">
    <w:name w:val="Grid Table 5 Dark Accent 5"/>
    <w:basedOn w:val="TableNormal"/>
    <w:uiPriority w:val="50"/>
    <w:rsid w:val="00370A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5"/>
      </w:tcPr>
    </w:tblStylePr>
    <w:tblStylePr w:type="band1Vert">
      <w:tblPr/>
      <w:tcPr>
        <w:shd w:val="clear" w:color="auto" w:fill="D6EFAD" w:themeFill="accent5" w:themeFillTint="66"/>
      </w:tcPr>
    </w:tblStylePr>
    <w:tblStylePr w:type="band1Horz">
      <w:tblPr/>
      <w:tcPr>
        <w:shd w:val="clear" w:color="auto" w:fill="D6EFAD" w:themeFill="accent5" w:themeFillTint="66"/>
      </w:tcPr>
    </w:tblStylePr>
  </w:style>
  <w:style w:type="table" w:styleId="GridTable5Dark-Accent6">
    <w:name w:val="Grid Table 5 Dark Accent 6"/>
    <w:basedOn w:val="TableNormal"/>
    <w:uiPriority w:val="50"/>
    <w:rsid w:val="00370AD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370AD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70AD1"/>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370AD1"/>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370AD1"/>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370AD1"/>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bottom w:val="single" w:sz="12" w:space="0" w:color="FFB078" w:themeColor="accent4" w:themeTint="99"/>
        </w:tcBorders>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GridTable6Colorful-Accent5">
    <w:name w:val="Grid Table 6 Colorful Accent 5"/>
    <w:basedOn w:val="TableNormal"/>
    <w:uiPriority w:val="51"/>
    <w:rsid w:val="00370AD1"/>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bottom w:val="single" w:sz="12" w:space="0" w:color="C2E784" w:themeColor="accent5" w:themeTint="99"/>
        </w:tcBorders>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GridTable6Colorful-Accent6">
    <w:name w:val="Grid Table 6 Colorful Accent 6"/>
    <w:basedOn w:val="TableNormal"/>
    <w:uiPriority w:val="51"/>
    <w:rsid w:val="00370AD1"/>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370AD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70AD1"/>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370AD1"/>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370AD1"/>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370AD1"/>
    <w:rPr>
      <w:color w:val="D55900" w:themeColor="accent4" w:themeShade="BF"/>
    </w:rPr>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insideV w:val="single" w:sz="4" w:space="0" w:color="FFB0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bottom w:val="single" w:sz="4" w:space="0" w:color="FFB078" w:themeColor="accent4" w:themeTint="99"/>
        </w:tcBorders>
      </w:tcPr>
    </w:tblStylePr>
    <w:tblStylePr w:type="nwCell">
      <w:tblPr/>
      <w:tcPr>
        <w:tcBorders>
          <w:bottom w:val="single" w:sz="4" w:space="0" w:color="FFB078" w:themeColor="accent4" w:themeTint="99"/>
        </w:tcBorders>
      </w:tcPr>
    </w:tblStylePr>
    <w:tblStylePr w:type="seCell">
      <w:tblPr/>
      <w:tcPr>
        <w:tcBorders>
          <w:top w:val="single" w:sz="4" w:space="0" w:color="FFB078" w:themeColor="accent4" w:themeTint="99"/>
        </w:tcBorders>
      </w:tcPr>
    </w:tblStylePr>
    <w:tblStylePr w:type="swCell">
      <w:tblPr/>
      <w:tcPr>
        <w:tcBorders>
          <w:top w:val="single" w:sz="4" w:space="0" w:color="FFB078" w:themeColor="accent4" w:themeTint="99"/>
        </w:tcBorders>
      </w:tcPr>
    </w:tblStylePr>
  </w:style>
  <w:style w:type="table" w:styleId="GridTable7Colorful-Accent5">
    <w:name w:val="Grid Table 7 Colorful Accent 5"/>
    <w:basedOn w:val="TableNormal"/>
    <w:uiPriority w:val="52"/>
    <w:rsid w:val="00370AD1"/>
    <w:rPr>
      <w:color w:val="75A520" w:themeColor="accent5" w:themeShade="BF"/>
    </w:rPr>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insideV w:val="single" w:sz="4" w:space="0" w:color="C2E78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bottom w:val="single" w:sz="4" w:space="0" w:color="C2E784" w:themeColor="accent5" w:themeTint="99"/>
        </w:tcBorders>
      </w:tcPr>
    </w:tblStylePr>
    <w:tblStylePr w:type="nwCell">
      <w:tblPr/>
      <w:tcPr>
        <w:tcBorders>
          <w:bottom w:val="single" w:sz="4" w:space="0" w:color="C2E784" w:themeColor="accent5" w:themeTint="99"/>
        </w:tcBorders>
      </w:tcPr>
    </w:tblStylePr>
    <w:tblStylePr w:type="seCell">
      <w:tblPr/>
      <w:tcPr>
        <w:tcBorders>
          <w:top w:val="single" w:sz="4" w:space="0" w:color="C2E784" w:themeColor="accent5" w:themeTint="99"/>
        </w:tcBorders>
      </w:tcPr>
    </w:tblStylePr>
    <w:tblStylePr w:type="swCell">
      <w:tblPr/>
      <w:tcPr>
        <w:tcBorders>
          <w:top w:val="single" w:sz="4" w:space="0" w:color="C2E784" w:themeColor="accent5" w:themeTint="99"/>
        </w:tcBorders>
      </w:tcPr>
    </w:tblStylePr>
  </w:style>
  <w:style w:type="table" w:styleId="GridTable7Colorful-Accent6">
    <w:name w:val="Grid Table 7 Colorful Accent 6"/>
    <w:basedOn w:val="TableNormal"/>
    <w:uiPriority w:val="52"/>
    <w:rsid w:val="00370AD1"/>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370AD1"/>
    <w:rPr>
      <w:color w:val="2B579A"/>
      <w:shd w:val="clear" w:color="auto" w:fill="E6E6E6"/>
      <w:lang w:val="en-GB"/>
    </w:rPr>
  </w:style>
  <w:style w:type="character" w:styleId="HTMLAcronym">
    <w:name w:val="HTML Acronym"/>
    <w:basedOn w:val="DefaultParagraphFont"/>
    <w:semiHidden/>
    <w:unhideWhenUsed/>
    <w:rsid w:val="00370AD1"/>
    <w:rPr>
      <w:lang w:val="en-GB"/>
    </w:rPr>
  </w:style>
  <w:style w:type="paragraph" w:styleId="HTMLAddress">
    <w:name w:val="HTML Address"/>
    <w:basedOn w:val="Normal"/>
    <w:link w:val="HTMLAddressChar"/>
    <w:semiHidden/>
    <w:unhideWhenUsed/>
    <w:rsid w:val="00370AD1"/>
    <w:pPr>
      <w:spacing w:after="0"/>
    </w:pPr>
    <w:rPr>
      <w:i/>
      <w:iCs/>
    </w:rPr>
  </w:style>
  <w:style w:type="character" w:customStyle="1" w:styleId="HTMLAddressChar">
    <w:name w:val="HTML Address Char"/>
    <w:basedOn w:val="DefaultParagraphFont"/>
    <w:link w:val="HTMLAddress"/>
    <w:semiHidden/>
    <w:rsid w:val="00370AD1"/>
    <w:rPr>
      <w:rFonts w:asciiTheme="minorHAnsi" w:hAnsiTheme="minorHAnsi" w:cs="Arial"/>
      <w:i/>
      <w:iCs/>
      <w:sz w:val="18"/>
      <w:lang w:val="en-GB"/>
    </w:rPr>
  </w:style>
  <w:style w:type="character" w:styleId="HTMLCite">
    <w:name w:val="HTML Cite"/>
    <w:basedOn w:val="DefaultParagraphFont"/>
    <w:semiHidden/>
    <w:unhideWhenUsed/>
    <w:rsid w:val="00370AD1"/>
    <w:rPr>
      <w:i/>
      <w:iCs/>
      <w:lang w:val="en-GB"/>
    </w:rPr>
  </w:style>
  <w:style w:type="character" w:styleId="HTMLCode">
    <w:name w:val="HTML Code"/>
    <w:basedOn w:val="DefaultParagraphFont"/>
    <w:semiHidden/>
    <w:unhideWhenUsed/>
    <w:rsid w:val="00370AD1"/>
    <w:rPr>
      <w:rFonts w:ascii="Consolas" w:hAnsi="Consolas"/>
      <w:sz w:val="20"/>
      <w:szCs w:val="20"/>
      <w:lang w:val="en-GB"/>
    </w:rPr>
  </w:style>
  <w:style w:type="character" w:styleId="HTMLDefinition">
    <w:name w:val="HTML Definition"/>
    <w:basedOn w:val="DefaultParagraphFont"/>
    <w:semiHidden/>
    <w:unhideWhenUsed/>
    <w:rsid w:val="00370AD1"/>
    <w:rPr>
      <w:i/>
      <w:iCs/>
      <w:lang w:val="en-GB"/>
    </w:rPr>
  </w:style>
  <w:style w:type="character" w:styleId="HTMLKeyboard">
    <w:name w:val="HTML Keyboard"/>
    <w:basedOn w:val="DefaultParagraphFont"/>
    <w:semiHidden/>
    <w:unhideWhenUsed/>
    <w:rsid w:val="00370AD1"/>
    <w:rPr>
      <w:rFonts w:ascii="Consolas" w:hAnsi="Consolas"/>
      <w:sz w:val="20"/>
      <w:szCs w:val="20"/>
      <w:lang w:val="en-GB"/>
    </w:rPr>
  </w:style>
  <w:style w:type="paragraph" w:styleId="HTMLPreformatted">
    <w:name w:val="HTML Preformatted"/>
    <w:basedOn w:val="Normal"/>
    <w:link w:val="HTMLPreformattedChar"/>
    <w:semiHidden/>
    <w:unhideWhenUsed/>
    <w:rsid w:val="00370AD1"/>
    <w:pPr>
      <w:spacing w:after="0"/>
    </w:pPr>
    <w:rPr>
      <w:rFonts w:ascii="Consolas" w:hAnsi="Consolas"/>
      <w:sz w:val="20"/>
    </w:rPr>
  </w:style>
  <w:style w:type="character" w:customStyle="1" w:styleId="HTMLPreformattedChar">
    <w:name w:val="HTML Preformatted Char"/>
    <w:basedOn w:val="DefaultParagraphFont"/>
    <w:link w:val="HTMLPreformatted"/>
    <w:semiHidden/>
    <w:rsid w:val="00370AD1"/>
    <w:rPr>
      <w:rFonts w:ascii="Consolas" w:hAnsi="Consolas" w:cs="Arial"/>
      <w:lang w:val="en-GB"/>
    </w:rPr>
  </w:style>
  <w:style w:type="character" w:styleId="HTMLSample">
    <w:name w:val="HTML Sample"/>
    <w:basedOn w:val="DefaultParagraphFont"/>
    <w:semiHidden/>
    <w:unhideWhenUsed/>
    <w:rsid w:val="00370AD1"/>
    <w:rPr>
      <w:rFonts w:ascii="Consolas" w:hAnsi="Consolas"/>
      <w:sz w:val="24"/>
      <w:szCs w:val="24"/>
      <w:lang w:val="en-GB"/>
    </w:rPr>
  </w:style>
  <w:style w:type="character" w:styleId="HTMLTypewriter">
    <w:name w:val="HTML Typewriter"/>
    <w:basedOn w:val="DefaultParagraphFont"/>
    <w:semiHidden/>
    <w:unhideWhenUsed/>
    <w:rsid w:val="00370AD1"/>
    <w:rPr>
      <w:rFonts w:ascii="Consolas" w:hAnsi="Consolas"/>
      <w:sz w:val="20"/>
      <w:szCs w:val="20"/>
      <w:lang w:val="en-GB"/>
    </w:rPr>
  </w:style>
  <w:style w:type="character" w:styleId="HTMLVariable">
    <w:name w:val="HTML Variable"/>
    <w:basedOn w:val="DefaultParagraphFont"/>
    <w:semiHidden/>
    <w:unhideWhenUsed/>
    <w:rsid w:val="00370AD1"/>
    <w:rPr>
      <w:i/>
      <w:iCs/>
      <w:lang w:val="en-GB"/>
    </w:rPr>
  </w:style>
  <w:style w:type="paragraph" w:styleId="Index1">
    <w:name w:val="index 1"/>
    <w:basedOn w:val="Normal"/>
    <w:next w:val="Normal"/>
    <w:autoRedefine/>
    <w:semiHidden/>
    <w:unhideWhenUsed/>
    <w:rsid w:val="00370AD1"/>
    <w:pPr>
      <w:spacing w:after="0"/>
      <w:ind w:left="180" w:hanging="180"/>
    </w:pPr>
  </w:style>
  <w:style w:type="paragraph" w:styleId="Index2">
    <w:name w:val="index 2"/>
    <w:basedOn w:val="Normal"/>
    <w:next w:val="Normal"/>
    <w:autoRedefine/>
    <w:semiHidden/>
    <w:unhideWhenUsed/>
    <w:rsid w:val="00370AD1"/>
    <w:pPr>
      <w:spacing w:after="0"/>
      <w:ind w:left="360" w:hanging="180"/>
    </w:pPr>
  </w:style>
  <w:style w:type="paragraph" w:styleId="Index3">
    <w:name w:val="index 3"/>
    <w:basedOn w:val="Normal"/>
    <w:next w:val="Normal"/>
    <w:autoRedefine/>
    <w:semiHidden/>
    <w:unhideWhenUsed/>
    <w:rsid w:val="00370AD1"/>
    <w:pPr>
      <w:spacing w:after="0"/>
      <w:ind w:left="540" w:hanging="180"/>
    </w:pPr>
  </w:style>
  <w:style w:type="paragraph" w:styleId="Index4">
    <w:name w:val="index 4"/>
    <w:basedOn w:val="Normal"/>
    <w:next w:val="Normal"/>
    <w:autoRedefine/>
    <w:semiHidden/>
    <w:unhideWhenUsed/>
    <w:rsid w:val="00370AD1"/>
    <w:pPr>
      <w:spacing w:after="0"/>
      <w:ind w:left="720" w:hanging="180"/>
    </w:pPr>
  </w:style>
  <w:style w:type="paragraph" w:styleId="Index5">
    <w:name w:val="index 5"/>
    <w:basedOn w:val="Normal"/>
    <w:next w:val="Normal"/>
    <w:autoRedefine/>
    <w:semiHidden/>
    <w:unhideWhenUsed/>
    <w:rsid w:val="00370AD1"/>
    <w:pPr>
      <w:spacing w:after="0"/>
      <w:ind w:left="900" w:hanging="180"/>
    </w:pPr>
  </w:style>
  <w:style w:type="paragraph" w:styleId="Index6">
    <w:name w:val="index 6"/>
    <w:basedOn w:val="Normal"/>
    <w:next w:val="Normal"/>
    <w:autoRedefine/>
    <w:semiHidden/>
    <w:unhideWhenUsed/>
    <w:rsid w:val="00370AD1"/>
    <w:pPr>
      <w:spacing w:after="0"/>
      <w:ind w:left="1080" w:hanging="180"/>
    </w:pPr>
  </w:style>
  <w:style w:type="paragraph" w:styleId="Index7">
    <w:name w:val="index 7"/>
    <w:basedOn w:val="Normal"/>
    <w:next w:val="Normal"/>
    <w:autoRedefine/>
    <w:semiHidden/>
    <w:unhideWhenUsed/>
    <w:rsid w:val="00370AD1"/>
    <w:pPr>
      <w:spacing w:after="0"/>
      <w:ind w:left="1260" w:hanging="180"/>
    </w:pPr>
  </w:style>
  <w:style w:type="paragraph" w:styleId="Index8">
    <w:name w:val="index 8"/>
    <w:basedOn w:val="Normal"/>
    <w:next w:val="Normal"/>
    <w:autoRedefine/>
    <w:semiHidden/>
    <w:unhideWhenUsed/>
    <w:rsid w:val="00370AD1"/>
    <w:pPr>
      <w:spacing w:after="0"/>
      <w:ind w:left="1440" w:hanging="180"/>
    </w:pPr>
  </w:style>
  <w:style w:type="paragraph" w:styleId="Index9">
    <w:name w:val="index 9"/>
    <w:basedOn w:val="Normal"/>
    <w:next w:val="Normal"/>
    <w:autoRedefine/>
    <w:semiHidden/>
    <w:unhideWhenUsed/>
    <w:rsid w:val="00370AD1"/>
    <w:pPr>
      <w:spacing w:after="0"/>
      <w:ind w:left="1620" w:hanging="180"/>
    </w:pPr>
  </w:style>
  <w:style w:type="paragraph" w:styleId="IndexHeading">
    <w:name w:val="index heading"/>
    <w:basedOn w:val="Normal"/>
    <w:next w:val="Index1"/>
    <w:semiHidden/>
    <w:unhideWhenUsed/>
    <w:rsid w:val="00370AD1"/>
    <w:rPr>
      <w:rFonts w:asciiTheme="majorHAnsi" w:eastAsiaTheme="majorEastAsia" w:hAnsiTheme="majorHAnsi" w:cstheme="majorBidi"/>
      <w:b/>
      <w:bCs/>
    </w:rPr>
  </w:style>
  <w:style w:type="character" w:styleId="IntenseEmphasis">
    <w:name w:val="Intense Emphasis"/>
    <w:basedOn w:val="DefaultParagraphFont"/>
    <w:uiPriority w:val="21"/>
    <w:rsid w:val="00370AD1"/>
    <w:rPr>
      <w:i/>
      <w:iCs/>
      <w:color w:val="4F2D7F" w:themeColor="accent1"/>
      <w:lang w:val="en-GB"/>
    </w:rPr>
  </w:style>
  <w:style w:type="paragraph" w:styleId="IntenseQuote">
    <w:name w:val="Intense Quote"/>
    <w:basedOn w:val="Normal"/>
    <w:next w:val="Normal"/>
    <w:link w:val="IntenseQuoteChar"/>
    <w:uiPriority w:val="30"/>
    <w:rsid w:val="00370AD1"/>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rsid w:val="00370AD1"/>
    <w:rPr>
      <w:rFonts w:asciiTheme="minorHAnsi" w:hAnsiTheme="minorHAnsi" w:cs="Arial"/>
      <w:i/>
      <w:iCs/>
      <w:color w:val="4F2D7F" w:themeColor="accent1"/>
      <w:sz w:val="18"/>
      <w:lang w:val="en-GB"/>
    </w:rPr>
  </w:style>
  <w:style w:type="character" w:styleId="IntenseReference">
    <w:name w:val="Intense Reference"/>
    <w:basedOn w:val="DefaultParagraphFont"/>
    <w:uiPriority w:val="32"/>
    <w:rsid w:val="00370AD1"/>
    <w:rPr>
      <w:b/>
      <w:bCs/>
      <w:smallCaps/>
      <w:color w:val="4F2D7F" w:themeColor="accent1"/>
      <w:spacing w:val="5"/>
      <w:lang w:val="en-GB"/>
    </w:rPr>
  </w:style>
  <w:style w:type="table" w:styleId="LightGrid">
    <w:name w:val="Light Grid"/>
    <w:basedOn w:val="TableNormal"/>
    <w:uiPriority w:val="62"/>
    <w:semiHidden/>
    <w:unhideWhenUsed/>
    <w:rsid w:val="00370A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70AD1"/>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370AD1"/>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370AD1"/>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370AD1"/>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18" w:space="0" w:color="FF7D1E" w:themeColor="accent4"/>
          <w:right w:val="single" w:sz="8" w:space="0" w:color="FF7D1E" w:themeColor="accent4"/>
          <w:insideH w:val="nil"/>
          <w:insideV w:val="single" w:sz="8" w:space="0" w:color="FF7D1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insideH w:val="nil"/>
          <w:insideV w:val="single" w:sz="8" w:space="0" w:color="FF7D1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shd w:val="clear" w:color="auto" w:fill="FFDEC7" w:themeFill="accent4" w:themeFillTint="3F"/>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shd w:val="clear" w:color="auto" w:fill="FFDEC7" w:themeFill="accent4" w:themeFillTint="3F"/>
      </w:tcPr>
    </w:tblStylePr>
    <w:tblStylePr w:type="band2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insideV w:val="single" w:sz="8" w:space="0" w:color="FF7D1E" w:themeColor="accent4"/>
        </w:tcBorders>
      </w:tcPr>
    </w:tblStylePr>
  </w:style>
  <w:style w:type="table" w:styleId="LightGrid-Accent5">
    <w:name w:val="Light Grid Accent 5"/>
    <w:basedOn w:val="TableNormal"/>
    <w:uiPriority w:val="62"/>
    <w:semiHidden/>
    <w:unhideWhenUsed/>
    <w:rsid w:val="00370AD1"/>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18" w:space="0" w:color="9BD732" w:themeColor="accent5"/>
          <w:right w:val="single" w:sz="8" w:space="0" w:color="9BD732" w:themeColor="accent5"/>
          <w:insideH w:val="nil"/>
          <w:insideV w:val="single" w:sz="8" w:space="0" w:color="9BD73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insideH w:val="nil"/>
          <w:insideV w:val="single" w:sz="8" w:space="0" w:color="9BD73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shd w:val="clear" w:color="auto" w:fill="E6F5CC" w:themeFill="accent5" w:themeFillTint="3F"/>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shd w:val="clear" w:color="auto" w:fill="E6F5CC" w:themeFill="accent5" w:themeFillTint="3F"/>
      </w:tcPr>
    </w:tblStylePr>
    <w:tblStylePr w:type="band2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insideV w:val="single" w:sz="8" w:space="0" w:color="9BD732" w:themeColor="accent5"/>
        </w:tcBorders>
      </w:tcPr>
    </w:tblStylePr>
  </w:style>
  <w:style w:type="table" w:styleId="LightGrid-Accent6">
    <w:name w:val="Light Grid Accent 6"/>
    <w:basedOn w:val="TableNormal"/>
    <w:uiPriority w:val="62"/>
    <w:semiHidden/>
    <w:unhideWhenUsed/>
    <w:rsid w:val="00370AD1"/>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370A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70AD1"/>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370AD1"/>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370AD1"/>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370AD1"/>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pPr>
        <w:spacing w:before="0" w:after="0" w:line="240" w:lineRule="auto"/>
      </w:pPr>
      <w:rPr>
        <w:b/>
        <w:bCs/>
        <w:color w:val="FFFFFF" w:themeColor="background1"/>
      </w:rPr>
      <w:tblPr/>
      <w:tcPr>
        <w:shd w:val="clear" w:color="auto" w:fill="FF7D1E" w:themeFill="accent4"/>
      </w:tcPr>
    </w:tblStylePr>
    <w:tblStylePr w:type="lastRow">
      <w:pPr>
        <w:spacing w:before="0" w:after="0" w:line="240" w:lineRule="auto"/>
      </w:pPr>
      <w:rPr>
        <w:b/>
        <w:bCs/>
      </w:rPr>
      <w:tblPr/>
      <w:tcPr>
        <w:tcBorders>
          <w:top w:val="double" w:sz="6" w:space="0" w:color="FF7D1E" w:themeColor="accent4"/>
          <w:left w:val="single" w:sz="8" w:space="0" w:color="FF7D1E" w:themeColor="accent4"/>
          <w:bottom w:val="single" w:sz="8" w:space="0" w:color="FF7D1E" w:themeColor="accent4"/>
          <w:right w:val="single" w:sz="8" w:space="0" w:color="FF7D1E" w:themeColor="accent4"/>
        </w:tcBorders>
      </w:tcPr>
    </w:tblStylePr>
    <w:tblStylePr w:type="firstCol">
      <w:rPr>
        <w:b/>
        <w:bCs/>
      </w:rPr>
    </w:tblStylePr>
    <w:tblStylePr w:type="lastCol">
      <w:rPr>
        <w:b/>
        <w:bCs/>
      </w:rPr>
    </w:tblStylePr>
    <w:tblStylePr w:type="band1Vert">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tblStylePr w:type="band1Horz">
      <w:tblPr/>
      <w:tcPr>
        <w:tcBorders>
          <w:top w:val="single" w:sz="8" w:space="0" w:color="FF7D1E" w:themeColor="accent4"/>
          <w:left w:val="single" w:sz="8" w:space="0" w:color="FF7D1E" w:themeColor="accent4"/>
          <w:bottom w:val="single" w:sz="8" w:space="0" w:color="FF7D1E" w:themeColor="accent4"/>
          <w:right w:val="single" w:sz="8" w:space="0" w:color="FF7D1E" w:themeColor="accent4"/>
        </w:tcBorders>
      </w:tcPr>
    </w:tblStylePr>
  </w:style>
  <w:style w:type="table" w:styleId="LightList-Accent5">
    <w:name w:val="Light List Accent 5"/>
    <w:basedOn w:val="TableNormal"/>
    <w:uiPriority w:val="61"/>
    <w:semiHidden/>
    <w:unhideWhenUsed/>
    <w:rsid w:val="00370AD1"/>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pPr>
        <w:spacing w:before="0" w:after="0" w:line="240" w:lineRule="auto"/>
      </w:pPr>
      <w:rPr>
        <w:b/>
        <w:bCs/>
        <w:color w:val="FFFFFF" w:themeColor="background1"/>
      </w:rPr>
      <w:tblPr/>
      <w:tcPr>
        <w:shd w:val="clear" w:color="auto" w:fill="9BD732" w:themeFill="accent5"/>
      </w:tcPr>
    </w:tblStylePr>
    <w:tblStylePr w:type="lastRow">
      <w:pPr>
        <w:spacing w:before="0" w:after="0" w:line="240" w:lineRule="auto"/>
      </w:pPr>
      <w:rPr>
        <w:b/>
        <w:bCs/>
      </w:rPr>
      <w:tblPr/>
      <w:tcPr>
        <w:tcBorders>
          <w:top w:val="double" w:sz="6" w:space="0" w:color="9BD732" w:themeColor="accent5"/>
          <w:left w:val="single" w:sz="8" w:space="0" w:color="9BD732" w:themeColor="accent5"/>
          <w:bottom w:val="single" w:sz="8" w:space="0" w:color="9BD732" w:themeColor="accent5"/>
          <w:right w:val="single" w:sz="8" w:space="0" w:color="9BD732" w:themeColor="accent5"/>
        </w:tcBorders>
      </w:tcPr>
    </w:tblStylePr>
    <w:tblStylePr w:type="firstCol">
      <w:rPr>
        <w:b/>
        <w:bCs/>
      </w:rPr>
    </w:tblStylePr>
    <w:tblStylePr w:type="lastCol">
      <w:rPr>
        <w:b/>
        <w:bCs/>
      </w:rPr>
    </w:tblStylePr>
    <w:tblStylePr w:type="band1Vert">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tblStylePr w:type="band1Horz">
      <w:tblPr/>
      <w:tcPr>
        <w:tcBorders>
          <w:top w:val="single" w:sz="8" w:space="0" w:color="9BD732" w:themeColor="accent5"/>
          <w:left w:val="single" w:sz="8" w:space="0" w:color="9BD732" w:themeColor="accent5"/>
          <w:bottom w:val="single" w:sz="8" w:space="0" w:color="9BD732" w:themeColor="accent5"/>
          <w:right w:val="single" w:sz="8" w:space="0" w:color="9BD732" w:themeColor="accent5"/>
        </w:tcBorders>
      </w:tcPr>
    </w:tblStylePr>
  </w:style>
  <w:style w:type="table" w:styleId="LightList-Accent6">
    <w:name w:val="Light List Accent 6"/>
    <w:basedOn w:val="TableNormal"/>
    <w:uiPriority w:val="61"/>
    <w:semiHidden/>
    <w:unhideWhenUsed/>
    <w:rsid w:val="00370AD1"/>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370AD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70AD1"/>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370AD1"/>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370AD1"/>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370AD1"/>
    <w:rPr>
      <w:color w:val="D55900" w:themeColor="accent4" w:themeShade="BF"/>
    </w:rPr>
    <w:tblPr>
      <w:tblStyleRowBandSize w:val="1"/>
      <w:tblStyleColBandSize w:val="1"/>
      <w:tblBorders>
        <w:top w:val="single" w:sz="8" w:space="0" w:color="FF7D1E" w:themeColor="accent4"/>
        <w:bottom w:val="single" w:sz="8" w:space="0" w:color="FF7D1E" w:themeColor="accent4"/>
      </w:tblBorders>
    </w:tblPr>
    <w:tblStylePr w:type="fir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lastRow">
      <w:pPr>
        <w:spacing w:before="0" w:after="0" w:line="240" w:lineRule="auto"/>
      </w:pPr>
      <w:rPr>
        <w:b/>
        <w:bCs/>
      </w:rPr>
      <w:tblPr/>
      <w:tcPr>
        <w:tcBorders>
          <w:top w:val="single" w:sz="8" w:space="0" w:color="FF7D1E" w:themeColor="accent4"/>
          <w:left w:val="nil"/>
          <w:bottom w:val="single" w:sz="8" w:space="0" w:color="FF7D1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left w:val="nil"/>
          <w:right w:val="nil"/>
          <w:insideH w:val="nil"/>
          <w:insideV w:val="nil"/>
        </w:tcBorders>
        <w:shd w:val="clear" w:color="auto" w:fill="FFDEC7" w:themeFill="accent4" w:themeFillTint="3F"/>
      </w:tcPr>
    </w:tblStylePr>
  </w:style>
  <w:style w:type="table" w:styleId="LightShading-Accent5">
    <w:name w:val="Light Shading Accent 5"/>
    <w:basedOn w:val="TableNormal"/>
    <w:uiPriority w:val="60"/>
    <w:semiHidden/>
    <w:unhideWhenUsed/>
    <w:rsid w:val="00370AD1"/>
    <w:rPr>
      <w:color w:val="75A520" w:themeColor="accent5" w:themeShade="BF"/>
    </w:rPr>
    <w:tblPr>
      <w:tblStyleRowBandSize w:val="1"/>
      <w:tblStyleColBandSize w:val="1"/>
      <w:tblBorders>
        <w:top w:val="single" w:sz="8" w:space="0" w:color="9BD732" w:themeColor="accent5"/>
        <w:bottom w:val="single" w:sz="8" w:space="0" w:color="9BD732" w:themeColor="accent5"/>
      </w:tblBorders>
    </w:tblPr>
    <w:tblStylePr w:type="fir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lastRow">
      <w:pPr>
        <w:spacing w:before="0" w:after="0" w:line="240" w:lineRule="auto"/>
      </w:pPr>
      <w:rPr>
        <w:b/>
        <w:bCs/>
      </w:rPr>
      <w:tblPr/>
      <w:tcPr>
        <w:tcBorders>
          <w:top w:val="single" w:sz="8" w:space="0" w:color="9BD732" w:themeColor="accent5"/>
          <w:left w:val="nil"/>
          <w:bottom w:val="single" w:sz="8" w:space="0" w:color="9BD73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left w:val="nil"/>
          <w:right w:val="nil"/>
          <w:insideH w:val="nil"/>
          <w:insideV w:val="nil"/>
        </w:tcBorders>
        <w:shd w:val="clear" w:color="auto" w:fill="E6F5CC" w:themeFill="accent5" w:themeFillTint="3F"/>
      </w:tcPr>
    </w:tblStylePr>
  </w:style>
  <w:style w:type="table" w:styleId="LightShading-Accent6">
    <w:name w:val="Light Shading Accent 6"/>
    <w:basedOn w:val="TableNormal"/>
    <w:uiPriority w:val="60"/>
    <w:semiHidden/>
    <w:unhideWhenUsed/>
    <w:rsid w:val="00370AD1"/>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370AD1"/>
    <w:rPr>
      <w:lang w:val="en-GB"/>
    </w:rPr>
  </w:style>
  <w:style w:type="paragraph" w:styleId="List">
    <w:name w:val="List"/>
    <w:basedOn w:val="Normal"/>
    <w:semiHidden/>
    <w:unhideWhenUsed/>
    <w:rsid w:val="00370AD1"/>
    <w:pPr>
      <w:ind w:left="283" w:hanging="283"/>
      <w:contextualSpacing/>
    </w:pPr>
  </w:style>
  <w:style w:type="paragraph" w:styleId="List2">
    <w:name w:val="List 2"/>
    <w:basedOn w:val="Normal"/>
    <w:semiHidden/>
    <w:rsid w:val="00370AD1"/>
    <w:pPr>
      <w:ind w:left="566" w:hanging="283"/>
      <w:contextualSpacing/>
    </w:pPr>
  </w:style>
  <w:style w:type="paragraph" w:styleId="List3">
    <w:name w:val="List 3"/>
    <w:basedOn w:val="Normal"/>
    <w:semiHidden/>
    <w:unhideWhenUsed/>
    <w:rsid w:val="00370AD1"/>
    <w:pPr>
      <w:ind w:left="849" w:hanging="283"/>
      <w:contextualSpacing/>
    </w:pPr>
  </w:style>
  <w:style w:type="paragraph" w:styleId="List4">
    <w:name w:val="List 4"/>
    <w:basedOn w:val="Normal"/>
    <w:semiHidden/>
    <w:unhideWhenUsed/>
    <w:rsid w:val="00370AD1"/>
    <w:pPr>
      <w:ind w:left="1132" w:hanging="283"/>
      <w:contextualSpacing/>
    </w:pPr>
  </w:style>
  <w:style w:type="paragraph" w:styleId="List5">
    <w:name w:val="List 5"/>
    <w:basedOn w:val="Normal"/>
    <w:semiHidden/>
    <w:unhideWhenUsed/>
    <w:rsid w:val="00370AD1"/>
    <w:pPr>
      <w:ind w:left="1415" w:hanging="283"/>
      <w:contextualSpacing/>
    </w:pPr>
  </w:style>
  <w:style w:type="paragraph" w:styleId="ListBullet4">
    <w:name w:val="List Bullet 4"/>
    <w:basedOn w:val="Normal"/>
    <w:semiHidden/>
    <w:unhideWhenUsed/>
    <w:rsid w:val="00370AD1"/>
    <w:pPr>
      <w:numPr>
        <w:numId w:val="7"/>
      </w:numPr>
      <w:contextualSpacing/>
    </w:pPr>
  </w:style>
  <w:style w:type="paragraph" w:styleId="ListBullet5">
    <w:name w:val="List Bullet 5"/>
    <w:basedOn w:val="Normal"/>
    <w:semiHidden/>
    <w:unhideWhenUsed/>
    <w:rsid w:val="00370AD1"/>
    <w:pPr>
      <w:numPr>
        <w:numId w:val="8"/>
      </w:numPr>
      <w:contextualSpacing/>
    </w:pPr>
  </w:style>
  <w:style w:type="paragraph" w:styleId="ListContinue5">
    <w:name w:val="List Continue 5"/>
    <w:basedOn w:val="Normal"/>
    <w:semiHidden/>
    <w:rsid w:val="00370AD1"/>
    <w:pPr>
      <w:ind w:left="1415"/>
      <w:contextualSpacing/>
    </w:pPr>
  </w:style>
  <w:style w:type="paragraph" w:styleId="ListNumber5">
    <w:name w:val="List Number 5"/>
    <w:basedOn w:val="Normal"/>
    <w:semiHidden/>
    <w:unhideWhenUsed/>
    <w:rsid w:val="00370AD1"/>
    <w:pPr>
      <w:numPr>
        <w:numId w:val="9"/>
      </w:numPr>
      <w:contextualSpacing/>
    </w:pPr>
  </w:style>
  <w:style w:type="paragraph" w:styleId="ListParagraph">
    <w:name w:val="List Paragraph"/>
    <w:basedOn w:val="Normal"/>
    <w:uiPriority w:val="34"/>
    <w:rsid w:val="00370AD1"/>
    <w:pPr>
      <w:ind w:left="720"/>
      <w:contextualSpacing/>
    </w:pPr>
  </w:style>
  <w:style w:type="table" w:styleId="ListTable1Light">
    <w:name w:val="List Table 1 Light"/>
    <w:basedOn w:val="TableNormal"/>
    <w:uiPriority w:val="46"/>
    <w:rsid w:val="00370AD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70AD1"/>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370AD1"/>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370AD1"/>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370AD1"/>
    <w:tblPr>
      <w:tblStyleRowBandSize w:val="1"/>
      <w:tblStyleColBandSize w:val="1"/>
    </w:tblPr>
    <w:tblStylePr w:type="firstRow">
      <w:rPr>
        <w:b/>
        <w:bCs/>
      </w:rPr>
      <w:tblPr/>
      <w:tcPr>
        <w:tcBorders>
          <w:bottom w:val="single" w:sz="4" w:space="0" w:color="FFB078" w:themeColor="accent4" w:themeTint="99"/>
        </w:tcBorders>
      </w:tcPr>
    </w:tblStylePr>
    <w:tblStylePr w:type="lastRow">
      <w:rPr>
        <w:b/>
        <w:bCs/>
      </w:rPr>
      <w:tblPr/>
      <w:tcPr>
        <w:tcBorders>
          <w:top w:val="sing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1Light-Accent5">
    <w:name w:val="List Table 1 Light Accent 5"/>
    <w:basedOn w:val="TableNormal"/>
    <w:uiPriority w:val="46"/>
    <w:rsid w:val="00370AD1"/>
    <w:tblPr>
      <w:tblStyleRowBandSize w:val="1"/>
      <w:tblStyleColBandSize w:val="1"/>
    </w:tblPr>
    <w:tblStylePr w:type="firstRow">
      <w:rPr>
        <w:b/>
        <w:bCs/>
      </w:rPr>
      <w:tblPr/>
      <w:tcPr>
        <w:tcBorders>
          <w:bottom w:val="single" w:sz="4" w:space="0" w:color="C2E784" w:themeColor="accent5" w:themeTint="99"/>
        </w:tcBorders>
      </w:tcPr>
    </w:tblStylePr>
    <w:tblStylePr w:type="lastRow">
      <w:rPr>
        <w:b/>
        <w:bCs/>
      </w:rPr>
      <w:tblPr/>
      <w:tcPr>
        <w:tcBorders>
          <w:top w:val="sing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1Light-Accent6">
    <w:name w:val="List Table 1 Light Accent 6"/>
    <w:basedOn w:val="TableNormal"/>
    <w:uiPriority w:val="46"/>
    <w:rsid w:val="00370AD1"/>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370AD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70AD1"/>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370AD1"/>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370AD1"/>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370AD1"/>
    <w:tblPr>
      <w:tblStyleRowBandSize w:val="1"/>
      <w:tblStyleColBandSize w:val="1"/>
      <w:tblBorders>
        <w:top w:val="single" w:sz="4" w:space="0" w:color="FFB078" w:themeColor="accent4" w:themeTint="99"/>
        <w:bottom w:val="single" w:sz="4" w:space="0" w:color="FFB078" w:themeColor="accent4" w:themeTint="99"/>
        <w:insideH w:val="single" w:sz="4" w:space="0" w:color="FFB0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2-Accent5">
    <w:name w:val="List Table 2 Accent 5"/>
    <w:basedOn w:val="TableNormal"/>
    <w:uiPriority w:val="47"/>
    <w:rsid w:val="00370AD1"/>
    <w:tblPr>
      <w:tblStyleRowBandSize w:val="1"/>
      <w:tblStyleColBandSize w:val="1"/>
      <w:tblBorders>
        <w:top w:val="single" w:sz="4" w:space="0" w:color="C2E784" w:themeColor="accent5" w:themeTint="99"/>
        <w:bottom w:val="single" w:sz="4" w:space="0" w:color="C2E784" w:themeColor="accent5" w:themeTint="99"/>
        <w:insideH w:val="single" w:sz="4" w:space="0" w:color="C2E78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2-Accent6">
    <w:name w:val="List Table 2 Accent 6"/>
    <w:basedOn w:val="TableNormal"/>
    <w:uiPriority w:val="47"/>
    <w:rsid w:val="00370AD1"/>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370AD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70AD1"/>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370AD1"/>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370AD1"/>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370AD1"/>
    <w:tblPr>
      <w:tblStyleRowBandSize w:val="1"/>
      <w:tblStyleColBandSize w:val="1"/>
      <w:tblBorders>
        <w:top w:val="single" w:sz="4" w:space="0" w:color="FF7D1E" w:themeColor="accent4"/>
        <w:left w:val="single" w:sz="4" w:space="0" w:color="FF7D1E" w:themeColor="accent4"/>
        <w:bottom w:val="single" w:sz="4" w:space="0" w:color="FF7D1E" w:themeColor="accent4"/>
        <w:right w:val="single" w:sz="4" w:space="0" w:color="FF7D1E" w:themeColor="accent4"/>
      </w:tblBorders>
    </w:tblPr>
    <w:tblStylePr w:type="firstRow">
      <w:rPr>
        <w:b/>
        <w:bCs/>
        <w:color w:val="FFFFFF" w:themeColor="background1"/>
      </w:rPr>
      <w:tblPr/>
      <w:tcPr>
        <w:shd w:val="clear" w:color="auto" w:fill="FF7D1E" w:themeFill="accent4"/>
      </w:tcPr>
    </w:tblStylePr>
    <w:tblStylePr w:type="lastRow">
      <w:rPr>
        <w:b/>
        <w:bCs/>
      </w:rPr>
      <w:tblPr/>
      <w:tcPr>
        <w:tcBorders>
          <w:top w:val="double" w:sz="4" w:space="0" w:color="FF7D1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4"/>
          <w:right w:val="single" w:sz="4" w:space="0" w:color="FF7D1E" w:themeColor="accent4"/>
        </w:tcBorders>
      </w:tcPr>
    </w:tblStylePr>
    <w:tblStylePr w:type="band1Horz">
      <w:tblPr/>
      <w:tcPr>
        <w:tcBorders>
          <w:top w:val="single" w:sz="4" w:space="0" w:color="FF7D1E" w:themeColor="accent4"/>
          <w:bottom w:val="single" w:sz="4" w:space="0" w:color="FF7D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4"/>
          <w:left w:val="nil"/>
        </w:tcBorders>
      </w:tcPr>
    </w:tblStylePr>
    <w:tblStylePr w:type="swCell">
      <w:tblPr/>
      <w:tcPr>
        <w:tcBorders>
          <w:top w:val="double" w:sz="4" w:space="0" w:color="FF7D1E" w:themeColor="accent4"/>
          <w:right w:val="nil"/>
        </w:tcBorders>
      </w:tcPr>
    </w:tblStylePr>
  </w:style>
  <w:style w:type="table" w:styleId="ListTable3-Accent5">
    <w:name w:val="List Table 3 Accent 5"/>
    <w:basedOn w:val="TableNormal"/>
    <w:uiPriority w:val="48"/>
    <w:rsid w:val="00370AD1"/>
    <w:tblPr>
      <w:tblStyleRowBandSize w:val="1"/>
      <w:tblStyleColBandSize w:val="1"/>
      <w:tblBorders>
        <w:top w:val="single" w:sz="4" w:space="0" w:color="9BD732" w:themeColor="accent5"/>
        <w:left w:val="single" w:sz="4" w:space="0" w:color="9BD732" w:themeColor="accent5"/>
        <w:bottom w:val="single" w:sz="4" w:space="0" w:color="9BD732" w:themeColor="accent5"/>
        <w:right w:val="single" w:sz="4" w:space="0" w:color="9BD732" w:themeColor="accent5"/>
      </w:tblBorders>
    </w:tblPr>
    <w:tblStylePr w:type="firstRow">
      <w:rPr>
        <w:b/>
        <w:bCs/>
        <w:color w:val="FFFFFF" w:themeColor="background1"/>
      </w:rPr>
      <w:tblPr/>
      <w:tcPr>
        <w:shd w:val="clear" w:color="auto" w:fill="9BD732" w:themeFill="accent5"/>
      </w:tcPr>
    </w:tblStylePr>
    <w:tblStylePr w:type="lastRow">
      <w:rPr>
        <w:b/>
        <w:bCs/>
      </w:rPr>
      <w:tblPr/>
      <w:tcPr>
        <w:tcBorders>
          <w:top w:val="double" w:sz="4" w:space="0" w:color="9BD73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5"/>
          <w:right w:val="single" w:sz="4" w:space="0" w:color="9BD732" w:themeColor="accent5"/>
        </w:tcBorders>
      </w:tcPr>
    </w:tblStylePr>
    <w:tblStylePr w:type="band1Horz">
      <w:tblPr/>
      <w:tcPr>
        <w:tcBorders>
          <w:top w:val="single" w:sz="4" w:space="0" w:color="9BD732" w:themeColor="accent5"/>
          <w:bottom w:val="single" w:sz="4" w:space="0" w:color="9BD73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5"/>
          <w:left w:val="nil"/>
        </w:tcBorders>
      </w:tcPr>
    </w:tblStylePr>
    <w:tblStylePr w:type="swCell">
      <w:tblPr/>
      <w:tcPr>
        <w:tcBorders>
          <w:top w:val="double" w:sz="4" w:space="0" w:color="9BD732" w:themeColor="accent5"/>
          <w:right w:val="nil"/>
        </w:tcBorders>
      </w:tcPr>
    </w:tblStylePr>
  </w:style>
  <w:style w:type="table" w:styleId="ListTable3-Accent6">
    <w:name w:val="List Table 3 Accent 6"/>
    <w:basedOn w:val="TableNormal"/>
    <w:uiPriority w:val="48"/>
    <w:rsid w:val="00370AD1"/>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370AD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70AD1"/>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370AD1"/>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370AD1"/>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370AD1"/>
    <w:tblPr>
      <w:tblStyleRowBandSize w:val="1"/>
      <w:tblStyleColBandSize w:val="1"/>
      <w:tblBorders>
        <w:top w:val="single" w:sz="4" w:space="0" w:color="FFB078" w:themeColor="accent4" w:themeTint="99"/>
        <w:left w:val="single" w:sz="4" w:space="0" w:color="FFB078" w:themeColor="accent4" w:themeTint="99"/>
        <w:bottom w:val="single" w:sz="4" w:space="0" w:color="FFB078" w:themeColor="accent4" w:themeTint="99"/>
        <w:right w:val="single" w:sz="4" w:space="0" w:color="FFB078" w:themeColor="accent4" w:themeTint="99"/>
        <w:insideH w:val="single" w:sz="4" w:space="0" w:color="FFB078" w:themeColor="accent4" w:themeTint="99"/>
      </w:tblBorders>
    </w:tblPr>
    <w:tblStylePr w:type="firstRow">
      <w:rPr>
        <w:b/>
        <w:bCs/>
        <w:color w:val="FFFFFF" w:themeColor="background1"/>
      </w:rPr>
      <w:tblPr/>
      <w:tcPr>
        <w:tcBorders>
          <w:top w:val="single" w:sz="4" w:space="0" w:color="FF7D1E" w:themeColor="accent4"/>
          <w:left w:val="single" w:sz="4" w:space="0" w:color="FF7D1E" w:themeColor="accent4"/>
          <w:bottom w:val="single" w:sz="4" w:space="0" w:color="FF7D1E" w:themeColor="accent4"/>
          <w:right w:val="single" w:sz="4" w:space="0" w:color="FF7D1E" w:themeColor="accent4"/>
          <w:insideH w:val="nil"/>
        </w:tcBorders>
        <w:shd w:val="clear" w:color="auto" w:fill="FF7D1E" w:themeFill="accent4"/>
      </w:tcPr>
    </w:tblStylePr>
    <w:tblStylePr w:type="lastRow">
      <w:rPr>
        <w:b/>
        <w:bCs/>
      </w:rPr>
      <w:tblPr/>
      <w:tcPr>
        <w:tcBorders>
          <w:top w:val="double" w:sz="4" w:space="0" w:color="FFB078" w:themeColor="accent4" w:themeTint="99"/>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4-Accent5">
    <w:name w:val="List Table 4 Accent 5"/>
    <w:basedOn w:val="TableNormal"/>
    <w:uiPriority w:val="49"/>
    <w:rsid w:val="00370AD1"/>
    <w:tblPr>
      <w:tblStyleRowBandSize w:val="1"/>
      <w:tblStyleColBandSize w:val="1"/>
      <w:tblBorders>
        <w:top w:val="single" w:sz="4" w:space="0" w:color="C2E784" w:themeColor="accent5" w:themeTint="99"/>
        <w:left w:val="single" w:sz="4" w:space="0" w:color="C2E784" w:themeColor="accent5" w:themeTint="99"/>
        <w:bottom w:val="single" w:sz="4" w:space="0" w:color="C2E784" w:themeColor="accent5" w:themeTint="99"/>
        <w:right w:val="single" w:sz="4" w:space="0" w:color="C2E784" w:themeColor="accent5" w:themeTint="99"/>
        <w:insideH w:val="single" w:sz="4" w:space="0" w:color="C2E784" w:themeColor="accent5" w:themeTint="99"/>
      </w:tblBorders>
    </w:tblPr>
    <w:tblStylePr w:type="firstRow">
      <w:rPr>
        <w:b/>
        <w:bCs/>
        <w:color w:val="FFFFFF" w:themeColor="background1"/>
      </w:rPr>
      <w:tblPr/>
      <w:tcPr>
        <w:tcBorders>
          <w:top w:val="single" w:sz="4" w:space="0" w:color="9BD732" w:themeColor="accent5"/>
          <w:left w:val="single" w:sz="4" w:space="0" w:color="9BD732" w:themeColor="accent5"/>
          <w:bottom w:val="single" w:sz="4" w:space="0" w:color="9BD732" w:themeColor="accent5"/>
          <w:right w:val="single" w:sz="4" w:space="0" w:color="9BD732" w:themeColor="accent5"/>
          <w:insideH w:val="nil"/>
        </w:tcBorders>
        <w:shd w:val="clear" w:color="auto" w:fill="9BD732" w:themeFill="accent5"/>
      </w:tcPr>
    </w:tblStylePr>
    <w:tblStylePr w:type="lastRow">
      <w:rPr>
        <w:b/>
        <w:bCs/>
      </w:rPr>
      <w:tblPr/>
      <w:tcPr>
        <w:tcBorders>
          <w:top w:val="double" w:sz="4" w:space="0" w:color="C2E784" w:themeColor="accent5" w:themeTint="99"/>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4-Accent6">
    <w:name w:val="List Table 4 Accent 6"/>
    <w:basedOn w:val="TableNormal"/>
    <w:uiPriority w:val="49"/>
    <w:rsid w:val="00370AD1"/>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370AD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70AD1"/>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70AD1"/>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70AD1"/>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70AD1"/>
    <w:rPr>
      <w:color w:val="FFFFFF" w:themeColor="background1"/>
    </w:rPr>
    <w:tblPr>
      <w:tblStyleRowBandSize w:val="1"/>
      <w:tblStyleColBandSize w:val="1"/>
      <w:tblBorders>
        <w:top w:val="single" w:sz="24" w:space="0" w:color="FF7D1E" w:themeColor="accent4"/>
        <w:left w:val="single" w:sz="24" w:space="0" w:color="FF7D1E" w:themeColor="accent4"/>
        <w:bottom w:val="single" w:sz="24" w:space="0" w:color="FF7D1E" w:themeColor="accent4"/>
        <w:right w:val="single" w:sz="24" w:space="0" w:color="FF7D1E" w:themeColor="accent4"/>
      </w:tblBorders>
    </w:tblPr>
    <w:tcPr>
      <w:shd w:val="clear" w:color="auto" w:fill="FF7D1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70AD1"/>
    <w:rPr>
      <w:color w:val="FFFFFF" w:themeColor="background1"/>
    </w:rPr>
    <w:tblPr>
      <w:tblStyleRowBandSize w:val="1"/>
      <w:tblStyleColBandSize w:val="1"/>
      <w:tblBorders>
        <w:top w:val="single" w:sz="24" w:space="0" w:color="9BD732" w:themeColor="accent5"/>
        <w:left w:val="single" w:sz="24" w:space="0" w:color="9BD732" w:themeColor="accent5"/>
        <w:bottom w:val="single" w:sz="24" w:space="0" w:color="9BD732" w:themeColor="accent5"/>
        <w:right w:val="single" w:sz="24" w:space="0" w:color="9BD732" w:themeColor="accent5"/>
      </w:tblBorders>
    </w:tblPr>
    <w:tcPr>
      <w:shd w:val="clear" w:color="auto" w:fill="9BD73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70AD1"/>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70AD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70AD1"/>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370AD1"/>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370AD1"/>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370AD1"/>
    <w:rPr>
      <w:color w:val="D55900" w:themeColor="accent4" w:themeShade="BF"/>
    </w:rPr>
    <w:tblPr>
      <w:tblStyleRowBandSize w:val="1"/>
      <w:tblStyleColBandSize w:val="1"/>
      <w:tblBorders>
        <w:top w:val="single" w:sz="4" w:space="0" w:color="FF7D1E" w:themeColor="accent4"/>
        <w:bottom w:val="single" w:sz="4" w:space="0" w:color="FF7D1E" w:themeColor="accent4"/>
      </w:tblBorders>
    </w:tblPr>
    <w:tblStylePr w:type="firstRow">
      <w:rPr>
        <w:b/>
        <w:bCs/>
      </w:rPr>
      <w:tblPr/>
      <w:tcPr>
        <w:tcBorders>
          <w:bottom w:val="single" w:sz="4" w:space="0" w:color="FF7D1E" w:themeColor="accent4"/>
        </w:tcBorders>
      </w:tcPr>
    </w:tblStylePr>
    <w:tblStylePr w:type="lastRow">
      <w:rPr>
        <w:b/>
        <w:bCs/>
      </w:rPr>
      <w:tblPr/>
      <w:tcPr>
        <w:tcBorders>
          <w:top w:val="double" w:sz="4" w:space="0" w:color="FF7D1E" w:themeColor="accent4"/>
        </w:tcBorders>
      </w:tcPr>
    </w:tblStylePr>
    <w:tblStylePr w:type="firstCol">
      <w:rPr>
        <w:b/>
        <w:bCs/>
      </w:rPr>
    </w:tblStylePr>
    <w:tblStylePr w:type="lastCol">
      <w:rPr>
        <w:b/>
        <w:bCs/>
      </w:rPr>
    </w:tblStylePr>
    <w:tblStylePr w:type="band1Vert">
      <w:tblPr/>
      <w:tcPr>
        <w:shd w:val="clear" w:color="auto" w:fill="FFE4D2" w:themeFill="accent4" w:themeFillTint="33"/>
      </w:tcPr>
    </w:tblStylePr>
    <w:tblStylePr w:type="band1Horz">
      <w:tblPr/>
      <w:tcPr>
        <w:shd w:val="clear" w:color="auto" w:fill="FFE4D2" w:themeFill="accent4" w:themeFillTint="33"/>
      </w:tcPr>
    </w:tblStylePr>
  </w:style>
  <w:style w:type="table" w:styleId="ListTable6Colorful-Accent5">
    <w:name w:val="List Table 6 Colorful Accent 5"/>
    <w:basedOn w:val="TableNormal"/>
    <w:uiPriority w:val="51"/>
    <w:rsid w:val="00370AD1"/>
    <w:rPr>
      <w:color w:val="75A520" w:themeColor="accent5" w:themeShade="BF"/>
    </w:rPr>
    <w:tblPr>
      <w:tblStyleRowBandSize w:val="1"/>
      <w:tblStyleColBandSize w:val="1"/>
      <w:tblBorders>
        <w:top w:val="single" w:sz="4" w:space="0" w:color="9BD732" w:themeColor="accent5"/>
        <w:bottom w:val="single" w:sz="4" w:space="0" w:color="9BD732" w:themeColor="accent5"/>
      </w:tblBorders>
    </w:tblPr>
    <w:tblStylePr w:type="firstRow">
      <w:rPr>
        <w:b/>
        <w:bCs/>
      </w:rPr>
      <w:tblPr/>
      <w:tcPr>
        <w:tcBorders>
          <w:bottom w:val="single" w:sz="4" w:space="0" w:color="9BD732" w:themeColor="accent5"/>
        </w:tcBorders>
      </w:tcPr>
    </w:tblStylePr>
    <w:tblStylePr w:type="lastRow">
      <w:rPr>
        <w:b/>
        <w:bCs/>
      </w:rPr>
      <w:tblPr/>
      <w:tcPr>
        <w:tcBorders>
          <w:top w:val="double" w:sz="4" w:space="0" w:color="9BD732" w:themeColor="accent5"/>
        </w:tcBorders>
      </w:tcPr>
    </w:tblStylePr>
    <w:tblStylePr w:type="firstCol">
      <w:rPr>
        <w:b/>
        <w:bCs/>
      </w:rPr>
    </w:tblStylePr>
    <w:tblStylePr w:type="lastCol">
      <w:rPr>
        <w:b/>
        <w:bCs/>
      </w:rPr>
    </w:tblStylePr>
    <w:tblStylePr w:type="band1Vert">
      <w:tblPr/>
      <w:tcPr>
        <w:shd w:val="clear" w:color="auto" w:fill="EAF7D6" w:themeFill="accent5" w:themeFillTint="33"/>
      </w:tcPr>
    </w:tblStylePr>
    <w:tblStylePr w:type="band1Horz">
      <w:tblPr/>
      <w:tcPr>
        <w:shd w:val="clear" w:color="auto" w:fill="EAF7D6" w:themeFill="accent5" w:themeFillTint="33"/>
      </w:tcPr>
    </w:tblStylePr>
  </w:style>
  <w:style w:type="table" w:styleId="ListTable6Colorful-Accent6">
    <w:name w:val="List Table 6 Colorful Accent 6"/>
    <w:basedOn w:val="TableNormal"/>
    <w:uiPriority w:val="51"/>
    <w:rsid w:val="00370AD1"/>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370AD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70AD1"/>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70AD1"/>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70AD1"/>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70AD1"/>
    <w:rPr>
      <w:color w:val="D559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4"/>
        </w:tcBorders>
        <w:shd w:val="clear" w:color="auto" w:fill="FFFFFF" w:themeFill="background1"/>
      </w:tcPr>
    </w:tblStylePr>
    <w:tblStylePr w:type="band1Vert">
      <w:tblPr/>
      <w:tcPr>
        <w:shd w:val="clear" w:color="auto" w:fill="FFE4D2" w:themeFill="accent4" w:themeFillTint="33"/>
      </w:tcPr>
    </w:tblStylePr>
    <w:tblStylePr w:type="band1Horz">
      <w:tblPr/>
      <w:tcPr>
        <w:shd w:val="clear" w:color="auto" w:fill="FFE4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70AD1"/>
    <w:rPr>
      <w:color w:val="75A52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5"/>
        </w:tcBorders>
        <w:shd w:val="clear" w:color="auto" w:fill="FFFFFF" w:themeFill="background1"/>
      </w:tcPr>
    </w:tblStylePr>
    <w:tblStylePr w:type="band1Vert">
      <w:tblPr/>
      <w:tcPr>
        <w:shd w:val="clear" w:color="auto" w:fill="EAF7D6" w:themeFill="accent5" w:themeFillTint="33"/>
      </w:tcPr>
    </w:tblStylePr>
    <w:tblStylePr w:type="band1Horz">
      <w:tblPr/>
      <w:tcPr>
        <w:shd w:val="clear" w:color="auto" w:fill="EAF7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70AD1"/>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70AD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70AD1"/>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370AD1"/>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370AD1"/>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370AD1"/>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insideV w:val="single" w:sz="8" w:space="0" w:color="FF9D56" w:themeColor="accent4" w:themeTint="BF"/>
      </w:tblBorders>
    </w:tblPr>
    <w:tcPr>
      <w:shd w:val="clear" w:color="auto" w:fill="FFDEC7" w:themeFill="accent4" w:themeFillTint="3F"/>
    </w:tcPr>
    <w:tblStylePr w:type="firstRow">
      <w:rPr>
        <w:b/>
        <w:bCs/>
      </w:rPr>
    </w:tblStylePr>
    <w:tblStylePr w:type="lastRow">
      <w:rPr>
        <w:b/>
        <w:bCs/>
      </w:rPr>
      <w:tblPr/>
      <w:tcPr>
        <w:tcBorders>
          <w:top w:val="single" w:sz="18" w:space="0" w:color="FF9D56" w:themeColor="accent4" w:themeTint="BF"/>
        </w:tcBorders>
      </w:tcPr>
    </w:tblStylePr>
    <w:tblStylePr w:type="firstCol">
      <w:rPr>
        <w:b/>
        <w:bCs/>
      </w:rPr>
    </w:tblStylePr>
    <w:tblStylePr w:type="lastCol">
      <w:rPr>
        <w:b/>
        <w:bCs/>
      </w:rPr>
    </w:tblStylePr>
    <w:tblStylePr w:type="band1Vert">
      <w:tblPr/>
      <w:tcPr>
        <w:shd w:val="clear" w:color="auto" w:fill="FFBD8E" w:themeFill="accent4" w:themeFillTint="7F"/>
      </w:tcPr>
    </w:tblStylePr>
    <w:tblStylePr w:type="band1Horz">
      <w:tblPr/>
      <w:tcPr>
        <w:shd w:val="clear" w:color="auto" w:fill="FFBD8E" w:themeFill="accent4" w:themeFillTint="7F"/>
      </w:tcPr>
    </w:tblStylePr>
  </w:style>
  <w:style w:type="table" w:styleId="MediumGrid1-Accent5">
    <w:name w:val="Medium Grid 1 Accent 5"/>
    <w:basedOn w:val="TableNormal"/>
    <w:uiPriority w:val="67"/>
    <w:semiHidden/>
    <w:unhideWhenUsed/>
    <w:rsid w:val="00370AD1"/>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insideV w:val="single" w:sz="8" w:space="0" w:color="B3E165" w:themeColor="accent5" w:themeTint="BF"/>
      </w:tblBorders>
    </w:tblPr>
    <w:tcPr>
      <w:shd w:val="clear" w:color="auto" w:fill="E6F5CC" w:themeFill="accent5" w:themeFillTint="3F"/>
    </w:tcPr>
    <w:tblStylePr w:type="firstRow">
      <w:rPr>
        <w:b/>
        <w:bCs/>
      </w:rPr>
    </w:tblStylePr>
    <w:tblStylePr w:type="lastRow">
      <w:rPr>
        <w:b/>
        <w:bCs/>
      </w:rPr>
      <w:tblPr/>
      <w:tcPr>
        <w:tcBorders>
          <w:top w:val="single" w:sz="18" w:space="0" w:color="B3E165" w:themeColor="accent5" w:themeTint="BF"/>
        </w:tcBorders>
      </w:tcPr>
    </w:tblStylePr>
    <w:tblStylePr w:type="firstCol">
      <w:rPr>
        <w:b/>
        <w:bCs/>
      </w:rPr>
    </w:tblStylePr>
    <w:tblStylePr w:type="lastCol">
      <w:rPr>
        <w:b/>
        <w:bCs/>
      </w:rPr>
    </w:tblStylePr>
    <w:tblStylePr w:type="band1Vert">
      <w:tblPr/>
      <w:tcPr>
        <w:shd w:val="clear" w:color="auto" w:fill="CDEB98" w:themeFill="accent5" w:themeFillTint="7F"/>
      </w:tcPr>
    </w:tblStylePr>
    <w:tblStylePr w:type="band1Horz">
      <w:tblPr/>
      <w:tcPr>
        <w:shd w:val="clear" w:color="auto" w:fill="CDEB98" w:themeFill="accent5" w:themeFillTint="7F"/>
      </w:tcPr>
    </w:tblStylePr>
  </w:style>
  <w:style w:type="table" w:styleId="MediumGrid1-Accent6">
    <w:name w:val="Medium Grid 1 Accent 6"/>
    <w:basedOn w:val="TableNormal"/>
    <w:uiPriority w:val="67"/>
    <w:semiHidden/>
    <w:unhideWhenUsed/>
    <w:rsid w:val="00370AD1"/>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insideH w:val="single" w:sz="8" w:space="0" w:color="FF7D1E" w:themeColor="accent4"/>
        <w:insideV w:val="single" w:sz="8" w:space="0" w:color="FF7D1E" w:themeColor="accent4"/>
      </w:tblBorders>
    </w:tblPr>
    <w:tcPr>
      <w:shd w:val="clear" w:color="auto" w:fill="FFDEC7" w:themeFill="accent4" w:themeFillTint="3F"/>
    </w:tcPr>
    <w:tblStylePr w:type="firstRow">
      <w:rPr>
        <w:b/>
        <w:bCs/>
        <w:color w:val="000000" w:themeColor="text1"/>
      </w:rPr>
      <w:tblPr/>
      <w:tcPr>
        <w:shd w:val="clear" w:color="auto" w:fill="FFF2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4" w:themeFillTint="33"/>
      </w:tcPr>
    </w:tblStylePr>
    <w:tblStylePr w:type="band1Vert">
      <w:tblPr/>
      <w:tcPr>
        <w:shd w:val="clear" w:color="auto" w:fill="FFBD8E" w:themeFill="accent4" w:themeFillTint="7F"/>
      </w:tcPr>
    </w:tblStylePr>
    <w:tblStylePr w:type="band1Horz">
      <w:tblPr/>
      <w:tcPr>
        <w:tcBorders>
          <w:insideH w:val="single" w:sz="6" w:space="0" w:color="FF7D1E" w:themeColor="accent4"/>
          <w:insideV w:val="single" w:sz="6" w:space="0" w:color="FF7D1E" w:themeColor="accent4"/>
        </w:tcBorders>
        <w:shd w:val="clear" w:color="auto" w:fill="FFBD8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insideH w:val="single" w:sz="8" w:space="0" w:color="9BD732" w:themeColor="accent5"/>
        <w:insideV w:val="single" w:sz="8" w:space="0" w:color="9BD732" w:themeColor="accent5"/>
      </w:tblBorders>
    </w:tblPr>
    <w:tcPr>
      <w:shd w:val="clear" w:color="auto" w:fill="E6F5CC" w:themeFill="accent5" w:themeFillTint="3F"/>
    </w:tcPr>
    <w:tblStylePr w:type="firstRow">
      <w:rPr>
        <w:b/>
        <w:bCs/>
        <w:color w:val="000000" w:themeColor="text1"/>
      </w:rPr>
      <w:tblPr/>
      <w:tcPr>
        <w:shd w:val="clear" w:color="auto" w:fill="F5FB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5" w:themeFillTint="33"/>
      </w:tcPr>
    </w:tblStylePr>
    <w:tblStylePr w:type="band1Vert">
      <w:tblPr/>
      <w:tcPr>
        <w:shd w:val="clear" w:color="auto" w:fill="CDEB98" w:themeFill="accent5" w:themeFillTint="7F"/>
      </w:tcPr>
    </w:tblStylePr>
    <w:tblStylePr w:type="band1Horz">
      <w:tblPr/>
      <w:tcPr>
        <w:tcBorders>
          <w:insideH w:val="single" w:sz="6" w:space="0" w:color="9BD732" w:themeColor="accent5"/>
          <w:insideV w:val="single" w:sz="6" w:space="0" w:color="9BD732" w:themeColor="accent5"/>
        </w:tcBorders>
        <w:shd w:val="clear" w:color="auto" w:fill="CDEB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70A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70A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370A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370A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370A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4" w:themeFillTint="7F"/>
      </w:tcPr>
    </w:tblStylePr>
  </w:style>
  <w:style w:type="table" w:styleId="MediumGrid3-Accent5">
    <w:name w:val="Medium Grid 3 Accent 5"/>
    <w:basedOn w:val="TableNormal"/>
    <w:uiPriority w:val="69"/>
    <w:semiHidden/>
    <w:unhideWhenUsed/>
    <w:rsid w:val="00370A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5" w:themeFillTint="7F"/>
      </w:tcPr>
    </w:tblStylePr>
  </w:style>
  <w:style w:type="table" w:styleId="MediumGrid3-Accent6">
    <w:name w:val="Medium Grid 3 Accent 6"/>
    <w:basedOn w:val="TableNormal"/>
    <w:uiPriority w:val="69"/>
    <w:semiHidden/>
    <w:unhideWhenUsed/>
    <w:rsid w:val="00370AD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370AD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4767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70AD1"/>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47678"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370AD1"/>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47678"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370AD1"/>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47678"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370AD1"/>
    <w:rPr>
      <w:color w:val="000000" w:themeColor="text1"/>
    </w:rPr>
    <w:tblPr>
      <w:tblStyleRowBandSize w:val="1"/>
      <w:tblStyleColBandSize w:val="1"/>
      <w:tblBorders>
        <w:top w:val="single" w:sz="8" w:space="0" w:color="FF7D1E" w:themeColor="accent4"/>
        <w:bottom w:val="single" w:sz="8" w:space="0" w:color="FF7D1E" w:themeColor="accent4"/>
      </w:tblBorders>
    </w:tblPr>
    <w:tblStylePr w:type="firstRow">
      <w:rPr>
        <w:rFonts w:asciiTheme="majorHAnsi" w:eastAsiaTheme="majorEastAsia" w:hAnsiTheme="majorHAnsi" w:cstheme="majorBidi"/>
      </w:rPr>
      <w:tblPr/>
      <w:tcPr>
        <w:tcBorders>
          <w:top w:val="nil"/>
          <w:bottom w:val="single" w:sz="8" w:space="0" w:color="FF7D1E" w:themeColor="accent4"/>
        </w:tcBorders>
      </w:tcPr>
    </w:tblStylePr>
    <w:tblStylePr w:type="lastRow">
      <w:rPr>
        <w:b/>
        <w:bCs/>
        <w:color w:val="747678" w:themeColor="text2"/>
      </w:rPr>
      <w:tblPr/>
      <w:tcPr>
        <w:tcBorders>
          <w:top w:val="single" w:sz="8" w:space="0" w:color="FF7D1E" w:themeColor="accent4"/>
          <w:bottom w:val="single" w:sz="8" w:space="0" w:color="FF7D1E" w:themeColor="accent4"/>
        </w:tcBorders>
      </w:tcPr>
    </w:tblStylePr>
    <w:tblStylePr w:type="firstCol">
      <w:rPr>
        <w:b/>
        <w:bCs/>
      </w:rPr>
    </w:tblStylePr>
    <w:tblStylePr w:type="lastCol">
      <w:rPr>
        <w:b/>
        <w:bCs/>
      </w:rPr>
      <w:tblPr/>
      <w:tcPr>
        <w:tcBorders>
          <w:top w:val="single" w:sz="8" w:space="0" w:color="FF7D1E" w:themeColor="accent4"/>
          <w:bottom w:val="single" w:sz="8" w:space="0" w:color="FF7D1E" w:themeColor="accent4"/>
        </w:tcBorders>
      </w:tcPr>
    </w:tblStylePr>
    <w:tblStylePr w:type="band1Vert">
      <w:tblPr/>
      <w:tcPr>
        <w:shd w:val="clear" w:color="auto" w:fill="FFDEC7" w:themeFill="accent4" w:themeFillTint="3F"/>
      </w:tcPr>
    </w:tblStylePr>
    <w:tblStylePr w:type="band1Horz">
      <w:tblPr/>
      <w:tcPr>
        <w:shd w:val="clear" w:color="auto" w:fill="FFDEC7" w:themeFill="accent4" w:themeFillTint="3F"/>
      </w:tcPr>
    </w:tblStylePr>
  </w:style>
  <w:style w:type="table" w:styleId="MediumList1-Accent5">
    <w:name w:val="Medium List 1 Accent 5"/>
    <w:basedOn w:val="TableNormal"/>
    <w:uiPriority w:val="65"/>
    <w:semiHidden/>
    <w:unhideWhenUsed/>
    <w:rsid w:val="00370AD1"/>
    <w:rPr>
      <w:color w:val="000000" w:themeColor="text1"/>
    </w:rPr>
    <w:tblPr>
      <w:tblStyleRowBandSize w:val="1"/>
      <w:tblStyleColBandSize w:val="1"/>
      <w:tblBorders>
        <w:top w:val="single" w:sz="8" w:space="0" w:color="9BD732" w:themeColor="accent5"/>
        <w:bottom w:val="single" w:sz="8" w:space="0" w:color="9BD732" w:themeColor="accent5"/>
      </w:tblBorders>
    </w:tblPr>
    <w:tblStylePr w:type="firstRow">
      <w:rPr>
        <w:rFonts w:asciiTheme="majorHAnsi" w:eastAsiaTheme="majorEastAsia" w:hAnsiTheme="majorHAnsi" w:cstheme="majorBidi"/>
      </w:rPr>
      <w:tblPr/>
      <w:tcPr>
        <w:tcBorders>
          <w:top w:val="nil"/>
          <w:bottom w:val="single" w:sz="8" w:space="0" w:color="9BD732" w:themeColor="accent5"/>
        </w:tcBorders>
      </w:tcPr>
    </w:tblStylePr>
    <w:tblStylePr w:type="lastRow">
      <w:rPr>
        <w:b/>
        <w:bCs/>
        <w:color w:val="747678" w:themeColor="text2"/>
      </w:rPr>
      <w:tblPr/>
      <w:tcPr>
        <w:tcBorders>
          <w:top w:val="single" w:sz="8" w:space="0" w:color="9BD732" w:themeColor="accent5"/>
          <w:bottom w:val="single" w:sz="8" w:space="0" w:color="9BD732" w:themeColor="accent5"/>
        </w:tcBorders>
      </w:tcPr>
    </w:tblStylePr>
    <w:tblStylePr w:type="firstCol">
      <w:rPr>
        <w:b/>
        <w:bCs/>
      </w:rPr>
    </w:tblStylePr>
    <w:tblStylePr w:type="lastCol">
      <w:rPr>
        <w:b/>
        <w:bCs/>
      </w:rPr>
      <w:tblPr/>
      <w:tcPr>
        <w:tcBorders>
          <w:top w:val="single" w:sz="8" w:space="0" w:color="9BD732" w:themeColor="accent5"/>
          <w:bottom w:val="single" w:sz="8" w:space="0" w:color="9BD732" w:themeColor="accent5"/>
        </w:tcBorders>
      </w:tcPr>
    </w:tblStylePr>
    <w:tblStylePr w:type="band1Vert">
      <w:tblPr/>
      <w:tcPr>
        <w:shd w:val="clear" w:color="auto" w:fill="E6F5CC" w:themeFill="accent5" w:themeFillTint="3F"/>
      </w:tcPr>
    </w:tblStylePr>
    <w:tblStylePr w:type="band1Horz">
      <w:tblPr/>
      <w:tcPr>
        <w:shd w:val="clear" w:color="auto" w:fill="E6F5CC" w:themeFill="accent5" w:themeFillTint="3F"/>
      </w:tcPr>
    </w:tblStylePr>
  </w:style>
  <w:style w:type="table" w:styleId="MediumList1-Accent6">
    <w:name w:val="Medium List 1 Accent 6"/>
    <w:basedOn w:val="TableNormal"/>
    <w:uiPriority w:val="65"/>
    <w:semiHidden/>
    <w:unhideWhenUsed/>
    <w:rsid w:val="00370AD1"/>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47678"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FF7D1E" w:themeColor="accent4"/>
        <w:left w:val="single" w:sz="8" w:space="0" w:color="FF7D1E" w:themeColor="accent4"/>
        <w:bottom w:val="single" w:sz="8" w:space="0" w:color="FF7D1E" w:themeColor="accent4"/>
        <w:right w:val="single" w:sz="8" w:space="0" w:color="FF7D1E" w:themeColor="accent4"/>
      </w:tblBorders>
    </w:tblPr>
    <w:tblStylePr w:type="firstRow">
      <w:rPr>
        <w:sz w:val="24"/>
        <w:szCs w:val="24"/>
      </w:rPr>
      <w:tblPr/>
      <w:tcPr>
        <w:tcBorders>
          <w:top w:val="nil"/>
          <w:left w:val="nil"/>
          <w:bottom w:val="single" w:sz="24" w:space="0" w:color="FF7D1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4"/>
          <w:insideH w:val="nil"/>
          <w:insideV w:val="nil"/>
        </w:tcBorders>
        <w:shd w:val="clear" w:color="auto" w:fill="FFFFFF" w:themeFill="background1"/>
      </w:tcPr>
    </w:tblStylePr>
    <w:tblStylePr w:type="lastCol">
      <w:tblPr/>
      <w:tcPr>
        <w:tcBorders>
          <w:top w:val="nil"/>
          <w:left w:val="single" w:sz="8" w:space="0" w:color="FF7D1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4" w:themeFillTint="3F"/>
      </w:tcPr>
    </w:tblStylePr>
    <w:tblStylePr w:type="band1Horz">
      <w:tblPr/>
      <w:tcPr>
        <w:tcBorders>
          <w:top w:val="nil"/>
          <w:bottom w:val="nil"/>
          <w:insideH w:val="nil"/>
          <w:insideV w:val="nil"/>
        </w:tcBorders>
        <w:shd w:val="clear" w:color="auto" w:fill="FFDE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9BD732" w:themeColor="accent5"/>
        <w:left w:val="single" w:sz="8" w:space="0" w:color="9BD732" w:themeColor="accent5"/>
        <w:bottom w:val="single" w:sz="8" w:space="0" w:color="9BD732" w:themeColor="accent5"/>
        <w:right w:val="single" w:sz="8" w:space="0" w:color="9BD732" w:themeColor="accent5"/>
      </w:tblBorders>
    </w:tblPr>
    <w:tblStylePr w:type="firstRow">
      <w:rPr>
        <w:sz w:val="24"/>
        <w:szCs w:val="24"/>
      </w:rPr>
      <w:tblPr/>
      <w:tcPr>
        <w:tcBorders>
          <w:top w:val="nil"/>
          <w:left w:val="nil"/>
          <w:bottom w:val="single" w:sz="24" w:space="0" w:color="9BD73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5"/>
          <w:insideH w:val="nil"/>
          <w:insideV w:val="nil"/>
        </w:tcBorders>
        <w:shd w:val="clear" w:color="auto" w:fill="FFFFFF" w:themeFill="background1"/>
      </w:tcPr>
    </w:tblStylePr>
    <w:tblStylePr w:type="lastCol">
      <w:tblPr/>
      <w:tcPr>
        <w:tcBorders>
          <w:top w:val="nil"/>
          <w:left w:val="single" w:sz="8" w:space="0" w:color="9BD73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5" w:themeFillTint="3F"/>
      </w:tcPr>
    </w:tblStylePr>
    <w:tblStylePr w:type="band1Horz">
      <w:tblPr/>
      <w:tcPr>
        <w:tcBorders>
          <w:top w:val="nil"/>
          <w:bottom w:val="nil"/>
          <w:insideH w:val="nil"/>
          <w:insideV w:val="nil"/>
        </w:tcBorders>
        <w:shd w:val="clear" w:color="auto" w:fill="E6F5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70AD1"/>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70AD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70AD1"/>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70AD1"/>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70AD1"/>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70AD1"/>
    <w:tblPr>
      <w:tblStyleRowBandSize w:val="1"/>
      <w:tblStyleColBandSize w:val="1"/>
      <w:tbl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single" w:sz="8" w:space="0" w:color="FF9D56" w:themeColor="accent4" w:themeTint="BF"/>
      </w:tblBorders>
    </w:tblPr>
    <w:tblStylePr w:type="firstRow">
      <w:pPr>
        <w:spacing w:before="0" w:after="0" w:line="240" w:lineRule="auto"/>
      </w:pPr>
      <w:rPr>
        <w:b/>
        <w:bCs/>
        <w:color w:val="FFFFFF" w:themeColor="background1"/>
      </w:rPr>
      <w:tblPr/>
      <w:tcPr>
        <w:tcBorders>
          <w:top w:val="single" w:sz="8"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shd w:val="clear" w:color="auto" w:fill="FF7D1E" w:themeFill="accent4"/>
      </w:tcPr>
    </w:tblStylePr>
    <w:tblStylePr w:type="lastRow">
      <w:pPr>
        <w:spacing w:before="0" w:after="0" w:line="240" w:lineRule="auto"/>
      </w:pPr>
      <w:rPr>
        <w:b/>
        <w:bCs/>
      </w:rPr>
      <w:tblPr/>
      <w:tcPr>
        <w:tcBorders>
          <w:top w:val="double" w:sz="6" w:space="0" w:color="FF9D56" w:themeColor="accent4" w:themeTint="BF"/>
          <w:left w:val="single" w:sz="8" w:space="0" w:color="FF9D56" w:themeColor="accent4" w:themeTint="BF"/>
          <w:bottom w:val="single" w:sz="8" w:space="0" w:color="FF9D56" w:themeColor="accent4" w:themeTint="BF"/>
          <w:right w:val="single" w:sz="8" w:space="0" w:color="FF9D56"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4" w:themeFillTint="3F"/>
      </w:tcPr>
    </w:tblStylePr>
    <w:tblStylePr w:type="band1Horz">
      <w:tblPr/>
      <w:tcPr>
        <w:tcBorders>
          <w:insideH w:val="nil"/>
          <w:insideV w:val="nil"/>
        </w:tcBorders>
        <w:shd w:val="clear" w:color="auto" w:fill="FFDE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70AD1"/>
    <w:tblPr>
      <w:tblStyleRowBandSize w:val="1"/>
      <w:tblStyleColBandSize w:val="1"/>
      <w:tbl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single" w:sz="8" w:space="0" w:color="B3E165" w:themeColor="accent5" w:themeTint="BF"/>
      </w:tblBorders>
    </w:tblPr>
    <w:tblStylePr w:type="firstRow">
      <w:pPr>
        <w:spacing w:before="0" w:after="0" w:line="240" w:lineRule="auto"/>
      </w:pPr>
      <w:rPr>
        <w:b/>
        <w:bCs/>
        <w:color w:val="FFFFFF" w:themeColor="background1"/>
      </w:rPr>
      <w:tblPr/>
      <w:tcPr>
        <w:tcBorders>
          <w:top w:val="single" w:sz="8"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shd w:val="clear" w:color="auto" w:fill="9BD732" w:themeFill="accent5"/>
      </w:tcPr>
    </w:tblStylePr>
    <w:tblStylePr w:type="lastRow">
      <w:pPr>
        <w:spacing w:before="0" w:after="0" w:line="240" w:lineRule="auto"/>
      </w:pPr>
      <w:rPr>
        <w:b/>
        <w:bCs/>
      </w:rPr>
      <w:tblPr/>
      <w:tcPr>
        <w:tcBorders>
          <w:top w:val="double" w:sz="6" w:space="0" w:color="B3E165" w:themeColor="accent5" w:themeTint="BF"/>
          <w:left w:val="single" w:sz="8" w:space="0" w:color="B3E165" w:themeColor="accent5" w:themeTint="BF"/>
          <w:bottom w:val="single" w:sz="8" w:space="0" w:color="B3E165" w:themeColor="accent5" w:themeTint="BF"/>
          <w:right w:val="single" w:sz="8" w:space="0" w:color="B3E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5" w:themeFillTint="3F"/>
      </w:tcPr>
    </w:tblStylePr>
    <w:tblStylePr w:type="band1Horz">
      <w:tblPr/>
      <w:tcPr>
        <w:tcBorders>
          <w:insideH w:val="nil"/>
          <w:insideV w:val="nil"/>
        </w:tcBorders>
        <w:shd w:val="clear" w:color="auto" w:fill="E6F5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70AD1"/>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70A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70A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70A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70A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70A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4"/>
      </w:tcPr>
    </w:tblStylePr>
    <w:tblStylePr w:type="lastCol">
      <w:rPr>
        <w:b/>
        <w:bCs/>
        <w:color w:val="FFFFFF" w:themeColor="background1"/>
      </w:rPr>
      <w:tblPr/>
      <w:tcPr>
        <w:tcBorders>
          <w:left w:val="nil"/>
          <w:right w:val="nil"/>
          <w:insideH w:val="nil"/>
          <w:insideV w:val="nil"/>
        </w:tcBorders>
        <w:shd w:val="clear" w:color="auto" w:fill="FF7D1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70A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5"/>
      </w:tcPr>
    </w:tblStylePr>
    <w:tblStylePr w:type="lastCol">
      <w:rPr>
        <w:b/>
        <w:bCs/>
        <w:color w:val="FFFFFF" w:themeColor="background1"/>
      </w:rPr>
      <w:tblPr/>
      <w:tcPr>
        <w:tcBorders>
          <w:left w:val="nil"/>
          <w:right w:val="nil"/>
          <w:insideH w:val="nil"/>
          <w:insideV w:val="nil"/>
        </w:tcBorders>
        <w:shd w:val="clear" w:color="auto" w:fill="9BD73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70AD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70AD1"/>
    <w:rPr>
      <w:color w:val="2B579A"/>
      <w:shd w:val="clear" w:color="auto" w:fill="E6E6E6"/>
      <w:lang w:val="en-GB"/>
    </w:rPr>
  </w:style>
  <w:style w:type="paragraph" w:styleId="MessageHeader">
    <w:name w:val="Message Header"/>
    <w:basedOn w:val="Normal"/>
    <w:link w:val="MessageHeaderChar"/>
    <w:semiHidden/>
    <w:rsid w:val="00370AD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370AD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370AD1"/>
    <w:rPr>
      <w:rFonts w:ascii="Times New Roman" w:hAnsi="Times New Roman"/>
      <w:sz w:val="24"/>
    </w:rPr>
  </w:style>
  <w:style w:type="paragraph" w:styleId="NormalIndent">
    <w:name w:val="Normal Indent"/>
    <w:basedOn w:val="Normal"/>
    <w:semiHidden/>
    <w:unhideWhenUsed/>
    <w:rsid w:val="00370AD1"/>
    <w:pPr>
      <w:ind w:left="720"/>
    </w:pPr>
  </w:style>
  <w:style w:type="paragraph" w:styleId="NoteHeading">
    <w:name w:val="Note Heading"/>
    <w:basedOn w:val="Normal"/>
    <w:next w:val="Normal"/>
    <w:link w:val="NoteHeadingChar"/>
    <w:semiHidden/>
    <w:unhideWhenUsed/>
    <w:rsid w:val="00370AD1"/>
    <w:pPr>
      <w:spacing w:after="0"/>
    </w:pPr>
  </w:style>
  <w:style w:type="character" w:customStyle="1" w:styleId="NoteHeadingChar">
    <w:name w:val="Note Heading Char"/>
    <w:basedOn w:val="DefaultParagraphFont"/>
    <w:link w:val="NoteHeading"/>
    <w:semiHidden/>
    <w:rsid w:val="00370AD1"/>
    <w:rPr>
      <w:rFonts w:asciiTheme="minorHAnsi" w:hAnsiTheme="minorHAnsi" w:cs="Arial"/>
      <w:sz w:val="18"/>
      <w:lang w:val="en-GB"/>
    </w:rPr>
  </w:style>
  <w:style w:type="character" w:styleId="PlaceholderText">
    <w:name w:val="Placeholder Text"/>
    <w:basedOn w:val="DefaultParagraphFont"/>
    <w:uiPriority w:val="99"/>
    <w:semiHidden/>
    <w:rsid w:val="00370AD1"/>
    <w:rPr>
      <w:color w:val="808080"/>
      <w:lang w:val="en-GB"/>
    </w:rPr>
  </w:style>
  <w:style w:type="table" w:styleId="PlainTable1">
    <w:name w:val="Plain Table 1"/>
    <w:basedOn w:val="TableNormal"/>
    <w:uiPriority w:val="41"/>
    <w:rsid w:val="00370AD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70AD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70AD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70AD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70AD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370AD1"/>
  </w:style>
  <w:style w:type="character" w:customStyle="1" w:styleId="SalutationChar">
    <w:name w:val="Salutation Char"/>
    <w:basedOn w:val="DefaultParagraphFont"/>
    <w:link w:val="Salutation"/>
    <w:semiHidden/>
    <w:rsid w:val="00370AD1"/>
    <w:rPr>
      <w:rFonts w:asciiTheme="minorHAnsi" w:hAnsiTheme="minorHAnsi" w:cs="Arial"/>
      <w:sz w:val="18"/>
      <w:lang w:val="en-GB"/>
    </w:rPr>
  </w:style>
  <w:style w:type="paragraph" w:styleId="Signature">
    <w:name w:val="Signature"/>
    <w:basedOn w:val="Normal"/>
    <w:link w:val="SignatureChar"/>
    <w:semiHidden/>
    <w:unhideWhenUsed/>
    <w:rsid w:val="00370AD1"/>
    <w:pPr>
      <w:spacing w:after="0"/>
      <w:ind w:left="4252"/>
    </w:pPr>
  </w:style>
  <w:style w:type="character" w:customStyle="1" w:styleId="SignatureChar">
    <w:name w:val="Signature Char"/>
    <w:basedOn w:val="DefaultParagraphFont"/>
    <w:link w:val="Signature"/>
    <w:semiHidden/>
    <w:rsid w:val="00370AD1"/>
    <w:rPr>
      <w:rFonts w:asciiTheme="minorHAnsi" w:hAnsiTheme="minorHAnsi" w:cs="Arial"/>
      <w:sz w:val="18"/>
      <w:lang w:val="en-GB"/>
    </w:rPr>
  </w:style>
  <w:style w:type="character" w:customStyle="1" w:styleId="SmartHyperlink1">
    <w:name w:val="Smart Hyperlink1"/>
    <w:basedOn w:val="DefaultParagraphFont"/>
    <w:uiPriority w:val="99"/>
    <w:semiHidden/>
    <w:unhideWhenUsed/>
    <w:rsid w:val="00370AD1"/>
    <w:rPr>
      <w:u w:val="dotted"/>
      <w:lang w:val="en-GB"/>
    </w:rPr>
  </w:style>
  <w:style w:type="character" w:styleId="Strong">
    <w:name w:val="Strong"/>
    <w:basedOn w:val="DefaultParagraphFont"/>
    <w:rsid w:val="00370AD1"/>
    <w:rPr>
      <w:b/>
      <w:bCs/>
      <w:lang w:val="en-GB"/>
    </w:rPr>
  </w:style>
  <w:style w:type="character" w:styleId="SubtleEmphasis">
    <w:name w:val="Subtle Emphasis"/>
    <w:basedOn w:val="DefaultParagraphFont"/>
    <w:uiPriority w:val="19"/>
    <w:rsid w:val="00370AD1"/>
    <w:rPr>
      <w:i/>
      <w:iCs/>
      <w:color w:val="404040" w:themeColor="text1" w:themeTint="BF"/>
      <w:lang w:val="en-GB"/>
    </w:rPr>
  </w:style>
  <w:style w:type="character" w:styleId="SubtleReference">
    <w:name w:val="Subtle Reference"/>
    <w:basedOn w:val="DefaultParagraphFont"/>
    <w:uiPriority w:val="31"/>
    <w:rsid w:val="00370AD1"/>
    <w:rPr>
      <w:smallCaps/>
      <w:color w:val="5A5A5A" w:themeColor="text1" w:themeTint="A5"/>
      <w:lang w:val="en-GB"/>
    </w:rPr>
  </w:style>
  <w:style w:type="table" w:styleId="Table3Deffects1">
    <w:name w:val="Table 3D effects 1"/>
    <w:basedOn w:val="TableNormal"/>
    <w:semiHidden/>
    <w:unhideWhenUsed/>
    <w:rsid w:val="00370AD1"/>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370AD1"/>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370AD1"/>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370AD1"/>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370AD1"/>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370AD1"/>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370AD1"/>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370AD1"/>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370AD1"/>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370AD1"/>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370AD1"/>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370AD1"/>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370AD1"/>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370AD1"/>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370AD1"/>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370AD1"/>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370AD1"/>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370AD1"/>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370AD1"/>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370AD1"/>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370AD1"/>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370AD1"/>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370AD1"/>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370AD1"/>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370AD1"/>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70A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370AD1"/>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370AD1"/>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370AD1"/>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370AD1"/>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370AD1"/>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370AD1"/>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370AD1"/>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370AD1"/>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370AD1"/>
    <w:pPr>
      <w:spacing w:after="0"/>
      <w:ind w:left="180" w:hanging="180"/>
    </w:pPr>
  </w:style>
  <w:style w:type="paragraph" w:styleId="TableofFigures">
    <w:name w:val="table of figures"/>
    <w:basedOn w:val="Normal"/>
    <w:next w:val="Normal"/>
    <w:semiHidden/>
    <w:unhideWhenUsed/>
    <w:rsid w:val="00370AD1"/>
    <w:pPr>
      <w:spacing w:after="0"/>
    </w:pPr>
  </w:style>
  <w:style w:type="table" w:styleId="TableProfessional">
    <w:name w:val="Table Professional"/>
    <w:basedOn w:val="TableNormal"/>
    <w:semiHidden/>
    <w:unhideWhenUsed/>
    <w:rsid w:val="00370AD1"/>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370AD1"/>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370AD1"/>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370AD1"/>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370AD1"/>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370AD1"/>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370AD1"/>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370AD1"/>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370AD1"/>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370AD1"/>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370AD1"/>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370AD1"/>
    <w:pPr>
      <w:keepLines/>
      <w:spacing w:after="0" w:line="240" w:lineRule="atLeast"/>
      <w:outlineLvl w:val="9"/>
    </w:pPr>
    <w:rPr>
      <w:rFonts w:eastAsiaTheme="majorEastAsia" w:cstheme="majorBidi"/>
      <w:bCs w:val="0"/>
      <w:color w:val="3A215E" w:themeColor="accent1" w:themeShade="BF"/>
      <w:kern w:val="0"/>
      <w:sz w:val="32"/>
      <w:szCs w:val="32"/>
    </w:rPr>
  </w:style>
  <w:style w:type="character" w:customStyle="1" w:styleId="HeaderChar">
    <w:name w:val="Header Char"/>
    <w:basedOn w:val="DefaultParagraphFont"/>
    <w:link w:val="Header"/>
    <w:semiHidden/>
    <w:rsid w:val="00947BEE"/>
    <w:rPr>
      <w:rFonts w:asciiTheme="minorHAnsi" w:hAnsiTheme="minorHAnsi" w:cs="Arial"/>
      <w:b/>
      <w:color w:val="747678" w:themeColor="background2"/>
      <w:sz w:val="16"/>
      <w:lang w:val="en-GB"/>
    </w:rPr>
  </w:style>
  <w:style w:type="table" w:customStyle="1" w:styleId="GTITableStyle2">
    <w:name w:val="GTI Table Style 2"/>
    <w:basedOn w:val="GTITableStyle1"/>
    <w:uiPriority w:val="99"/>
    <w:rsid w:val="0029000C"/>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numbering" w:customStyle="1" w:styleId="GTTableBullets">
    <w:name w:val="GT Table Bullets"/>
    <w:uiPriority w:val="99"/>
    <w:rsid w:val="007A199D"/>
    <w:pPr>
      <w:numPr>
        <w:numId w:val="12"/>
      </w:numPr>
    </w:pPr>
  </w:style>
  <w:style w:type="numbering" w:customStyle="1" w:styleId="GTTableNumbers">
    <w:name w:val="GT Table Numbers"/>
    <w:uiPriority w:val="99"/>
    <w:rsid w:val="007A199D"/>
    <w:pPr>
      <w:numPr>
        <w:numId w:val="13"/>
      </w:numPr>
    </w:pPr>
  </w:style>
  <w:style w:type="paragraph" w:customStyle="1" w:styleId="TableBullet1">
    <w:name w:val="Table Bullet 1"/>
    <w:basedOn w:val="ListBullet"/>
    <w:uiPriority w:val="9"/>
    <w:qFormat/>
    <w:rsid w:val="007A199D"/>
    <w:pPr>
      <w:numPr>
        <w:numId w:val="14"/>
      </w:numPr>
      <w:spacing w:before="60" w:after="60"/>
    </w:pPr>
  </w:style>
  <w:style w:type="paragraph" w:customStyle="1" w:styleId="TableBullet2">
    <w:name w:val="Table Bullet 2"/>
    <w:basedOn w:val="ListBullet2"/>
    <w:uiPriority w:val="9"/>
    <w:qFormat/>
    <w:rsid w:val="007A199D"/>
    <w:pPr>
      <w:numPr>
        <w:numId w:val="14"/>
      </w:numPr>
      <w:spacing w:before="60" w:after="60"/>
    </w:pPr>
  </w:style>
  <w:style w:type="paragraph" w:customStyle="1" w:styleId="TableBullet3">
    <w:name w:val="Table Bullet 3"/>
    <w:basedOn w:val="ListBullet3"/>
    <w:uiPriority w:val="9"/>
    <w:qFormat/>
    <w:rsid w:val="007A199D"/>
    <w:pPr>
      <w:numPr>
        <w:numId w:val="14"/>
      </w:numPr>
      <w:spacing w:before="60" w:after="60"/>
    </w:pPr>
  </w:style>
  <w:style w:type="paragraph" w:customStyle="1" w:styleId="TableNumber">
    <w:name w:val="Table Number"/>
    <w:basedOn w:val="ListNumber"/>
    <w:uiPriority w:val="9"/>
    <w:qFormat/>
    <w:rsid w:val="007A199D"/>
    <w:pPr>
      <w:numPr>
        <w:numId w:val="15"/>
      </w:numPr>
      <w:spacing w:before="60" w:after="60"/>
    </w:pPr>
  </w:style>
  <w:style w:type="paragraph" w:customStyle="1" w:styleId="TableNumber2">
    <w:name w:val="Table Number 2"/>
    <w:basedOn w:val="ListNumber2"/>
    <w:uiPriority w:val="9"/>
    <w:qFormat/>
    <w:rsid w:val="007A199D"/>
    <w:pPr>
      <w:numPr>
        <w:numId w:val="15"/>
      </w:numPr>
      <w:spacing w:before="60" w:after="60"/>
    </w:pPr>
  </w:style>
  <w:style w:type="paragraph" w:customStyle="1" w:styleId="TableNumber3">
    <w:name w:val="Table Number 3"/>
    <w:basedOn w:val="ListNumber3"/>
    <w:uiPriority w:val="9"/>
    <w:qFormat/>
    <w:rsid w:val="007A199D"/>
    <w:pPr>
      <w:numPr>
        <w:numId w:val="15"/>
      </w:numPr>
      <w:spacing w:before="60" w:after="60"/>
    </w:pPr>
  </w:style>
  <w:style w:type="character" w:customStyle="1" w:styleId="ListBulletChar">
    <w:name w:val="List Bullet Char"/>
    <w:basedOn w:val="DefaultParagraphFont"/>
    <w:link w:val="ListBullet"/>
    <w:uiPriority w:val="1"/>
    <w:rsid w:val="007A199D"/>
    <w:rPr>
      <w:rFonts w:ascii="Garamond" w:hAnsi="Garamond"/>
      <w:sz w:val="22"/>
      <w:szCs w:val="24"/>
      <w:lang w:val="en-GB"/>
    </w:rPr>
  </w:style>
  <w:style w:type="paragraph" w:customStyle="1" w:styleId="Tabletextdecimal">
    <w:name w:val="Table text decimal"/>
    <w:basedOn w:val="TableText"/>
    <w:uiPriority w:val="9"/>
    <w:rsid w:val="00FA0498"/>
    <w:pPr>
      <w:tabs>
        <w:tab w:val="decimal" w:pos="1644"/>
      </w:tabs>
    </w:pPr>
  </w:style>
  <w:style w:type="paragraph" w:customStyle="1" w:styleId="TableHeadingRight">
    <w:name w:val="Table Heading Right"/>
    <w:basedOn w:val="TableHeading"/>
    <w:uiPriority w:val="9"/>
    <w:rsid w:val="002725E8"/>
    <w:pPr>
      <w:jc w:val="right"/>
    </w:pPr>
  </w:style>
  <w:style w:type="paragraph" w:customStyle="1" w:styleId="Notesandsources">
    <w:name w:val="Notes and sources"/>
    <w:basedOn w:val="BodyText"/>
    <w:rsid w:val="00FA0498"/>
    <w:pPr>
      <w:tabs>
        <w:tab w:val="left" w:pos="567"/>
      </w:tabs>
      <w:spacing w:before="60" w:after="60"/>
      <w:ind w:left="754" w:hanging="754"/>
    </w:pPr>
    <w:rPr>
      <w:sz w:val="12"/>
      <w:szCs w:val="12"/>
    </w:rPr>
  </w:style>
  <w:style w:type="paragraph" w:customStyle="1" w:styleId="TableTextRight">
    <w:name w:val="Table Text Right"/>
    <w:basedOn w:val="TableText"/>
    <w:uiPriority w:val="9"/>
    <w:rsid w:val="00FA0498"/>
    <w:pPr>
      <w:jc w:val="right"/>
    </w:pPr>
  </w:style>
  <w:style w:type="paragraph" w:customStyle="1" w:styleId="LetterFooterURL">
    <w:name w:val="Letter Footer URL"/>
    <w:basedOn w:val="LetterFooter"/>
    <w:uiPriority w:val="9"/>
    <w:semiHidden/>
    <w:rsid w:val="00136EF4"/>
    <w:pPr>
      <w:jc w:val="right"/>
    </w:pPr>
    <w:rPr>
      <w:rFonts w:asciiTheme="minorHAnsi" w:hAnsiTheme="minorHAnsi"/>
      <w:b/>
      <w:sz w:val="14"/>
    </w:rPr>
  </w:style>
  <w:style w:type="paragraph" w:customStyle="1" w:styleId="LicenceNumber">
    <w:name w:val="Licence Number"/>
    <w:basedOn w:val="LetterFooter"/>
    <w:uiPriority w:val="9"/>
    <w:rsid w:val="00136EF4"/>
    <w:rPr>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918943">
      <w:bodyDiv w:val="1"/>
      <w:marLeft w:val="0"/>
      <w:marRight w:val="0"/>
      <w:marTop w:val="0"/>
      <w:marBottom w:val="0"/>
      <w:divBdr>
        <w:top w:val="none" w:sz="0" w:space="0" w:color="auto"/>
        <w:left w:val="none" w:sz="0" w:space="0" w:color="auto"/>
        <w:bottom w:val="none" w:sz="0" w:space="0" w:color="auto"/>
        <w:right w:val="none" w:sz="0" w:space="0" w:color="auto"/>
      </w:divBdr>
    </w:div>
    <w:div w:id="1104764497">
      <w:bodyDiv w:val="1"/>
      <w:marLeft w:val="0"/>
      <w:marRight w:val="0"/>
      <w:marTop w:val="0"/>
      <w:marBottom w:val="0"/>
      <w:divBdr>
        <w:top w:val="none" w:sz="0" w:space="0" w:color="auto"/>
        <w:left w:val="none" w:sz="0" w:space="0" w:color="auto"/>
        <w:bottom w:val="none" w:sz="0" w:space="0" w:color="auto"/>
        <w:right w:val="none" w:sz="0" w:space="0" w:color="auto"/>
      </w:divBdr>
    </w:div>
    <w:div w:id="1854222407">
      <w:bodyDiv w:val="1"/>
      <w:marLeft w:val="0"/>
      <w:marRight w:val="0"/>
      <w:marTop w:val="0"/>
      <w:marBottom w:val="0"/>
      <w:divBdr>
        <w:top w:val="none" w:sz="0" w:space="0" w:color="auto"/>
        <w:left w:val="none" w:sz="0" w:space="0" w:color="auto"/>
        <w:bottom w:val="none" w:sz="0" w:space="0" w:color="auto"/>
        <w:right w:val="none" w:sz="0" w:space="0" w:color="auto"/>
      </w:divBdr>
      <w:divsChild>
        <w:div w:id="1431001393">
          <w:marLeft w:val="274"/>
          <w:marRight w:val="0"/>
          <w:marTop w:val="0"/>
          <w:marBottom w:val="0"/>
          <w:divBdr>
            <w:top w:val="none" w:sz="0" w:space="0" w:color="auto"/>
            <w:left w:val="none" w:sz="0" w:space="0" w:color="auto"/>
            <w:bottom w:val="none" w:sz="0" w:space="0" w:color="auto"/>
            <w:right w:val="none" w:sz="0" w:space="0" w:color="auto"/>
          </w:divBdr>
        </w:div>
        <w:div w:id="822935591">
          <w:marLeft w:val="274"/>
          <w:marRight w:val="0"/>
          <w:marTop w:val="0"/>
          <w:marBottom w:val="0"/>
          <w:divBdr>
            <w:top w:val="none" w:sz="0" w:space="0" w:color="auto"/>
            <w:left w:val="none" w:sz="0" w:space="0" w:color="auto"/>
            <w:bottom w:val="none" w:sz="0" w:space="0" w:color="auto"/>
            <w:right w:val="none" w:sz="0" w:space="0" w:color="auto"/>
          </w:divBdr>
        </w:div>
      </w:divsChild>
    </w:div>
    <w:div w:id="197417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1.xls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ac%20Awomokun\AppData\Roaming\Microsoft\Templates\GT_Word_Templates\A4\Blank.dotm" TargetMode="External"/></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282191FB76FA488F02AB9A1FC841F9" ma:contentTypeVersion="10" ma:contentTypeDescription="Create a new document." ma:contentTypeScope="" ma:versionID="105056a8c5e44526fa6c24619c273ef9">
  <xsd:schema xmlns:xsd="http://www.w3.org/2001/XMLSchema" xmlns:xs="http://www.w3.org/2001/XMLSchema" xmlns:p="http://schemas.microsoft.com/office/2006/metadata/properties" xmlns:ns3="6dc00cc5-bae9-4884-8f0d-f668e96a717c" xmlns:ns4="ac0dd4cd-2bf2-4de0-a103-e3687097a60d" targetNamespace="http://schemas.microsoft.com/office/2006/metadata/properties" ma:root="true" ma:fieldsID="ad2ea8c7885a223289fd4dbc52968be0" ns3:_="" ns4:_="">
    <xsd:import namespace="6dc00cc5-bae9-4884-8f0d-f668e96a717c"/>
    <xsd:import namespace="ac0dd4cd-2bf2-4de0-a103-e3687097a6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00cc5-bae9-4884-8f0d-f668e96a7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dd4cd-2bf2-4de0-a103-e3687097a6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541FC-6A78-4745-9A77-8EA260EFDBBD}">
  <ds:schemaRefs>
    <ds:schemaRef ds:uri="http://purl.org/dc/elements/1.1/"/>
    <ds:schemaRef ds:uri="http://schemas.microsoft.com/office/2006/metadata/properties"/>
    <ds:schemaRef ds:uri="http://schemas.microsoft.com/office/infopath/2007/PartnerControls"/>
    <ds:schemaRef ds:uri="6dc00cc5-bae9-4884-8f0d-f668e96a717c"/>
    <ds:schemaRef ds:uri="http://purl.org/dc/terms/"/>
    <ds:schemaRef ds:uri="http://schemas.microsoft.com/office/2006/documentManagement/types"/>
    <ds:schemaRef ds:uri="http://schemas.openxmlformats.org/package/2006/metadata/core-properties"/>
    <ds:schemaRef ds:uri="ac0dd4cd-2bf2-4de0-a103-e3687097a60d"/>
    <ds:schemaRef ds:uri="http://www.w3.org/XML/1998/namespace"/>
    <ds:schemaRef ds:uri="http://purl.org/dc/dcmitype/"/>
  </ds:schemaRefs>
</ds:datastoreItem>
</file>

<file path=customXml/itemProps2.xml><?xml version="1.0" encoding="utf-8"?>
<ds:datastoreItem xmlns:ds="http://schemas.openxmlformats.org/officeDocument/2006/customXml" ds:itemID="{1995498E-42C4-4ABD-B22A-2E737075E249}">
  <ds:schemaRefs>
    <ds:schemaRef ds:uri="http://schemas.microsoft.com/sharepoint/v3/contenttype/forms"/>
  </ds:schemaRefs>
</ds:datastoreItem>
</file>

<file path=customXml/itemProps3.xml><?xml version="1.0" encoding="utf-8"?>
<ds:datastoreItem xmlns:ds="http://schemas.openxmlformats.org/officeDocument/2006/customXml" ds:itemID="{638F167A-4A2B-4CAA-B976-89633722D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00cc5-bae9-4884-8f0d-f668e96a717c"/>
    <ds:schemaRef ds:uri="ac0dd4cd-2bf2-4de0-a103-e3687097a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9</Pages>
  <Words>2703</Words>
  <Characters>15297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Grant Thornton International</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Chandramouli</dc:creator>
  <cp:keywords/>
  <dc:description/>
  <cp:lastModifiedBy>Louise Mattinson</cp:lastModifiedBy>
  <cp:revision>2</cp:revision>
  <dcterms:created xsi:type="dcterms:W3CDTF">2021-07-17T06:24:00Z</dcterms:created>
  <dcterms:modified xsi:type="dcterms:W3CDTF">2021-07-17T06:24:00Z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Blank</vt:lpwstr>
  </property>
  <property fmtid="{D5CDD505-2E9C-101B-9397-08002B2CF9AE}" pid="3" name="MSIP_Label_785837b0-ed5a-4fd4-94ae-ef361c98d083_Enabled">
    <vt:lpwstr>True</vt:lpwstr>
  </property>
  <property fmtid="{D5CDD505-2E9C-101B-9397-08002B2CF9AE}" pid="4" name="MSIP_Label_785837b0-ed5a-4fd4-94ae-ef361c98d083_SiteId">
    <vt:lpwstr>b723253f-7281-4adc-bc1c-fc9ef3674d78</vt:lpwstr>
  </property>
  <property fmtid="{D5CDD505-2E9C-101B-9397-08002B2CF9AE}" pid="5" name="MSIP_Label_785837b0-ed5a-4fd4-94ae-ef361c98d083_Owner">
    <vt:lpwstr>ellena.grant-pearce@uk.gt.com</vt:lpwstr>
  </property>
  <property fmtid="{D5CDD505-2E9C-101B-9397-08002B2CF9AE}" pid="6" name="MSIP_Label_785837b0-ed5a-4fd4-94ae-ef361c98d083_SetDate">
    <vt:lpwstr>2019-12-03T12:48:45.5014629Z</vt:lpwstr>
  </property>
  <property fmtid="{D5CDD505-2E9C-101B-9397-08002B2CF9AE}" pid="7" name="MSIP_Label_785837b0-ed5a-4fd4-94ae-ef361c98d083_Name">
    <vt:lpwstr>Commercial in confidence</vt:lpwstr>
  </property>
  <property fmtid="{D5CDD505-2E9C-101B-9397-08002B2CF9AE}" pid="8" name="MSIP_Label_785837b0-ed5a-4fd4-94ae-ef361c98d083_Application">
    <vt:lpwstr>Microsoft Azure Information Protection</vt:lpwstr>
  </property>
  <property fmtid="{D5CDD505-2E9C-101B-9397-08002B2CF9AE}" pid="9" name="MSIP_Label_785837b0-ed5a-4fd4-94ae-ef361c98d083_ActionId">
    <vt:lpwstr>e15ad81c-657d-4478-af3c-c957805e2600</vt:lpwstr>
  </property>
  <property fmtid="{D5CDD505-2E9C-101B-9397-08002B2CF9AE}" pid="10" name="MSIP_Label_785837b0-ed5a-4fd4-94ae-ef361c98d083_Extended_MSFT_Method">
    <vt:lpwstr>Automatic</vt:lpwstr>
  </property>
  <property fmtid="{D5CDD505-2E9C-101B-9397-08002B2CF9AE}" pid="11" name="Sensitivity">
    <vt:lpwstr>Commercial in confidence</vt:lpwstr>
  </property>
  <property fmtid="{D5CDD505-2E9C-101B-9397-08002B2CF9AE}" pid="12" name="ContentTypeId">
    <vt:lpwstr>0x010100C7282191FB76FA488F02AB9A1FC841F9</vt:lpwstr>
  </property>
</Properties>
</file>